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3" w:rsidRDefault="00002AE3" w:rsidP="00002AE3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 w:rsidRPr="00A67EBC">
        <w:rPr>
          <w:rFonts w:ascii="Times New Roman" w:hAnsi="Times New Roman" w:cs="Times New Roman"/>
          <w:b/>
          <w:sz w:val="32"/>
          <w:szCs w:val="32"/>
        </w:rPr>
        <w:t>Предмет договора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 основании обоюдной договоренности сторон «Заводчик» обязуется передать</w:t>
      </w:r>
      <w:r>
        <w:rPr>
          <w:rFonts w:ascii="Times New Roman" w:hAnsi="Times New Roman" w:cs="Times New Roman"/>
          <w:sz w:val="24"/>
          <w:szCs w:val="24"/>
        </w:rPr>
        <w:t xml:space="preserve"> животное в возрасте не младше 3</w:t>
      </w:r>
      <w:r w:rsidRPr="00A12714">
        <w:rPr>
          <w:rFonts w:ascii="Times New Roman" w:hAnsi="Times New Roman" w:cs="Times New Roman"/>
          <w:sz w:val="24"/>
          <w:szCs w:val="24"/>
        </w:rPr>
        <w:t>-х месяцев, а «Владелец» обязуется принять животное и внести за него добровольный взнос.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1.2. 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A12714">
        <w:rPr>
          <w:rFonts w:ascii="Times New Roman" w:hAnsi="Times New Roman" w:cs="Times New Roman"/>
          <w:sz w:val="24"/>
          <w:szCs w:val="24"/>
        </w:rPr>
        <w:t xml:space="preserve">аводчик» подтверждает, что на момент передачи животное полностью здорово.   Животное  на день передачи  </w:t>
      </w:r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привито  от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кальцивироза</w:t>
      </w:r>
      <w:proofErr w:type="spellEnd"/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панлейкопении</w:t>
      </w:r>
      <w:proofErr w:type="spellEnd"/>
      <w:r w:rsidRPr="00A1271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  <w:u w:val="single"/>
        </w:rPr>
        <w:t>ринотрахеита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бешенства,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дегельминтизировано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и имеет оформленный ветеринарный паспорт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образца и метрику.</w:t>
      </w:r>
    </w:p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 момент передачи животное  имеет следующий племенной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  <w:r w:rsidRPr="00A12714">
        <w:rPr>
          <w:rFonts w:ascii="Times New Roman" w:hAnsi="Times New Roman" w:cs="Times New Roman"/>
          <w:sz w:val="24"/>
          <w:szCs w:val="24"/>
        </w:rPr>
        <w:t>:</w:t>
      </w:r>
      <w:r w:rsidRPr="0000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57E73">
        <w:rPr>
          <w:rFonts w:ascii="Times New Roman" w:hAnsi="Times New Roman" w:cs="Times New Roman"/>
          <w:sz w:val="28"/>
          <w:szCs w:val="28"/>
        </w:rPr>
        <w:t xml:space="preserve">- </w:t>
      </w:r>
      <w:r w:rsidRPr="009246B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Breeder</w:t>
      </w:r>
      <w:r w:rsidRPr="009246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класс</w:t>
      </w:r>
      <w:r w:rsidRPr="00557E73">
        <w:rPr>
          <w:rFonts w:ascii="Times New Roman" w:hAnsi="Times New Roman" w:cs="Times New Roman"/>
          <w:sz w:val="28"/>
          <w:szCs w:val="28"/>
        </w:rPr>
        <w:t>,</w:t>
      </w:r>
      <w:r w:rsidRPr="00A12714">
        <w:rPr>
          <w:rFonts w:ascii="Times New Roman" w:hAnsi="Times New Roman" w:cs="Times New Roman"/>
          <w:sz w:val="24"/>
          <w:szCs w:val="24"/>
        </w:rPr>
        <w:t xml:space="preserve"> для племенного разведения. Владелец не имеет права предъявлять претензии к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Зводчику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в случае неудовлетворительных выставочных  оценок.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57E73">
        <w:rPr>
          <w:rFonts w:ascii="Times New Roman" w:hAnsi="Times New Roman" w:cs="Times New Roman"/>
          <w:b/>
          <w:i/>
          <w:sz w:val="28"/>
          <w:szCs w:val="28"/>
          <w:lang w:val="en-US"/>
        </w:rPr>
        <w:t>Show</w:t>
      </w:r>
      <w:r w:rsidRPr="00557E73">
        <w:rPr>
          <w:rFonts w:ascii="Times New Roman" w:hAnsi="Times New Roman" w:cs="Times New Roman"/>
          <w:b/>
          <w:i/>
          <w:sz w:val="28"/>
          <w:szCs w:val="28"/>
        </w:rPr>
        <w:t>-класс</w:t>
      </w:r>
      <w:proofErr w:type="gramStart"/>
      <w:r w:rsidRPr="00A12714">
        <w:rPr>
          <w:rFonts w:ascii="Times New Roman" w:hAnsi="Times New Roman" w:cs="Times New Roman"/>
          <w:sz w:val="24"/>
          <w:szCs w:val="24"/>
        </w:rPr>
        <w:t>,  для</w:t>
      </w:r>
      <w:proofErr w:type="gramEnd"/>
      <w:r w:rsidRPr="00A12714">
        <w:rPr>
          <w:rFonts w:ascii="Times New Roman" w:hAnsi="Times New Roman" w:cs="Times New Roman"/>
          <w:sz w:val="24"/>
          <w:szCs w:val="24"/>
        </w:rPr>
        <w:t xml:space="preserve"> племенного разведения с предположительной выставочной карьерой. Заводчик даёт гарантии выставочного качества на момент передачи и отсутствие видимых  генетических дефектов, но в дальнейшем не несёт ответственности за развитие животного, успешность его выставочной карьеры и его репродуктивные качества.</w:t>
      </w:r>
    </w:p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E2819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 Сведения о животном</w:t>
      </w:r>
    </w:p>
    <w:tbl>
      <w:tblPr>
        <w:tblStyle w:val="a4"/>
        <w:tblW w:w="10301" w:type="dxa"/>
        <w:tblInd w:w="-886" w:type="dxa"/>
        <w:tblLook w:val="04A0"/>
      </w:tblPr>
      <w:tblGrid>
        <w:gridCol w:w="3544"/>
        <w:gridCol w:w="6757"/>
      </w:tblGrid>
      <w:tr w:rsidR="00002AE3" w:rsidRPr="00557E73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Sex)</w:t>
            </w:r>
          </w:p>
        </w:tc>
        <w:tc>
          <w:tcPr>
            <w:tcW w:w="6757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AE3" w:rsidRPr="00612EF7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Порода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(Breed)</w:t>
            </w:r>
          </w:p>
        </w:tc>
        <w:tc>
          <w:tcPr>
            <w:tcW w:w="6757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2AE3" w:rsidRPr="00557E73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Кличка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6757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E3" w:rsidRPr="00557E73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Born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7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E3" w:rsidRPr="00557E73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Окрас (</w:t>
            </w:r>
            <w:proofErr w:type="gramStart"/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lour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7" w:type="dxa"/>
            <w:vAlign w:val="center"/>
          </w:tcPr>
          <w:p w:rsidR="00002AE3" w:rsidRPr="00612EF7" w:rsidRDefault="00002AE3" w:rsidP="0054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E3" w:rsidRPr="00612EF7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Помёт </w:t>
            </w:r>
            <w:r w:rsidRPr="00557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(Litter)</w:t>
            </w:r>
          </w:p>
        </w:tc>
        <w:tc>
          <w:tcPr>
            <w:tcW w:w="6757" w:type="dxa"/>
            <w:vAlign w:val="center"/>
          </w:tcPr>
          <w:p w:rsidR="00002AE3" w:rsidRPr="00612EF7" w:rsidRDefault="00002AE3" w:rsidP="005425B3">
            <w:pPr>
              <w:pStyle w:val="a3"/>
              <w:spacing w:after="200" w:line="276" w:lineRule="auto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E3" w:rsidRPr="00557E73" w:rsidTr="005425B3">
        <w:tc>
          <w:tcPr>
            <w:tcW w:w="3544" w:type="dxa"/>
            <w:vAlign w:val="center"/>
          </w:tcPr>
          <w:p w:rsidR="00002AE3" w:rsidRPr="00557E7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7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 №</w:t>
            </w:r>
          </w:p>
        </w:tc>
        <w:tc>
          <w:tcPr>
            <w:tcW w:w="6757" w:type="dxa"/>
            <w:vAlign w:val="center"/>
          </w:tcPr>
          <w:p w:rsidR="00002AE3" w:rsidRPr="00612EF7" w:rsidRDefault="00002AE3" w:rsidP="005425B3">
            <w:pPr>
              <w:pStyle w:val="a3"/>
              <w:ind w:left="-851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</w:t>
      </w:r>
    </w:p>
    <w:tbl>
      <w:tblPr>
        <w:tblStyle w:val="a4"/>
        <w:tblW w:w="0" w:type="auto"/>
        <w:tblInd w:w="-851" w:type="dxa"/>
        <w:tblLook w:val="04A0"/>
      </w:tblPr>
      <w:tblGrid>
        <w:gridCol w:w="3474"/>
        <w:gridCol w:w="3474"/>
        <w:gridCol w:w="3474"/>
      </w:tblGrid>
      <w:tr w:rsidR="00002AE3" w:rsidTr="005425B3"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Pr="00E95FF5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Титул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Title)</w:t>
            </w:r>
          </w:p>
        </w:tc>
        <w:tc>
          <w:tcPr>
            <w:tcW w:w="3474" w:type="dxa"/>
            <w:vAlign w:val="center"/>
          </w:tcPr>
          <w:p w:rsidR="00002AE3" w:rsidRPr="00E95FF5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002AE3" w:rsidRPr="00DE3E8B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Pr="00E95FF5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Порода 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Breed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002AE3" w:rsidRPr="00CA7980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Курильский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бобтейл</w:t>
            </w:r>
            <w:proofErr w:type="spellEnd"/>
          </w:p>
        </w:tc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Курильский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бобтейл</w:t>
            </w:r>
            <w:proofErr w:type="spellEnd"/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Pr="00E95FF5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Кличка 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E95F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002AE3" w:rsidRPr="00CA7980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002AE3" w:rsidRPr="00DE3E8B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Born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002AE3" w:rsidRPr="00B95D69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Pr="005E2819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Окрас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  <w:vAlign w:val="center"/>
          </w:tcPr>
          <w:p w:rsidR="00002AE3" w:rsidRPr="00CA7980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center"/>
          </w:tcPr>
          <w:p w:rsidR="00002AE3" w:rsidRPr="00CA7980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02AE3" w:rsidTr="005425B3">
        <w:tc>
          <w:tcPr>
            <w:tcW w:w="3474" w:type="dxa"/>
            <w:vAlign w:val="center"/>
          </w:tcPr>
          <w:p w:rsidR="00002AE3" w:rsidRPr="00CA7980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</w:t>
            </w:r>
          </w:p>
        </w:tc>
        <w:tc>
          <w:tcPr>
            <w:tcW w:w="3474" w:type="dxa"/>
            <w:vAlign w:val="center"/>
          </w:tcPr>
          <w:p w:rsidR="00002AE3" w:rsidRPr="00B95D69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002AE3" w:rsidRDefault="00002AE3" w:rsidP="005425B3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2AE3" w:rsidRDefault="00002AE3" w:rsidP="00002AE3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2AE3" w:rsidRPr="009B0981" w:rsidRDefault="00002AE3" w:rsidP="00002AE3">
      <w:pPr>
        <w:pStyle w:val="a3"/>
        <w:ind w:left="-851" w:firstLine="425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2AE3" w:rsidRDefault="00002AE3" w:rsidP="00002AE3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Права и обязанности заводчика: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>2.1</w:t>
      </w:r>
      <w:r w:rsidRPr="00A127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передать Владельцу клинически здоровое животное.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2.2.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предусматривается консультативная помощь Владельцу в вопросах выращивания животного и его выставочной карьере.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не дает никаких гарантий на будущее относительно здоровья, успехов на выставках или репродуктивных способностей проданного котенка. 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гарантирует, что котенок в настоящем абсолютно здоров, имеет (положенные по возрасту) нужные прививки и будет принят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с полным возмещением </w:t>
      </w:r>
      <w:r>
        <w:rPr>
          <w:rFonts w:ascii="Times New Roman" w:hAnsi="Times New Roman" w:cs="Times New Roman"/>
          <w:sz w:val="24"/>
          <w:szCs w:val="24"/>
        </w:rPr>
        <w:t>взноса</w:t>
      </w:r>
      <w:r w:rsidRPr="00A12714">
        <w:rPr>
          <w:rFonts w:ascii="Times New Roman" w:hAnsi="Times New Roman" w:cs="Times New Roman"/>
          <w:sz w:val="24"/>
          <w:szCs w:val="24"/>
        </w:rPr>
        <w:t>, если вернется в течение 7 д</w:t>
      </w:r>
      <w:r>
        <w:rPr>
          <w:rFonts w:ascii="Times New Roman" w:hAnsi="Times New Roman" w:cs="Times New Roman"/>
          <w:sz w:val="24"/>
          <w:szCs w:val="24"/>
        </w:rPr>
        <w:t>ней от даты подписания договора</w:t>
      </w:r>
      <w:r w:rsidRPr="00A12714">
        <w:rPr>
          <w:rFonts w:ascii="Times New Roman" w:hAnsi="Times New Roman" w:cs="Times New Roman"/>
          <w:sz w:val="24"/>
          <w:szCs w:val="24"/>
        </w:rPr>
        <w:t xml:space="preserve"> с ветеринарным заключением, утверждающим, что у котенка есть проблемы со здоровьем   по вине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9B0981">
        <w:rPr>
          <w:rFonts w:ascii="Times New Roman" w:hAnsi="Times New Roman" w:cs="Times New Roman"/>
          <w:b/>
          <w:sz w:val="24"/>
          <w:szCs w:val="24"/>
        </w:rPr>
        <w:t>2.5</w:t>
      </w:r>
      <w:r w:rsidRPr="00A127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гарантирует, что котенок генетически здоров и готов возместить этого котенка другим, эквивалентным по ценности, без дополнительной платы, если котенок когда-либо умрет от генетического дефекта, и упомянутый дефект отмечен в акте вскрытия, представленном Заводчику.</w:t>
      </w:r>
    </w:p>
    <w:p w:rsidR="00002AE3" w:rsidRPr="00A12714" w:rsidRDefault="00002AE3" w:rsidP="00002AE3">
      <w:pPr>
        <w:pStyle w:val="a3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9B0981">
        <w:rPr>
          <w:rFonts w:ascii="Times New Roman" w:hAnsi="Times New Roman" w:cs="Times New Roman"/>
          <w:b/>
          <w:sz w:val="24"/>
          <w:szCs w:val="24"/>
        </w:rPr>
        <w:t>2.6</w:t>
      </w:r>
      <w:r w:rsidRPr="00A12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в дальнейшем оставляет право перекупить данного котенка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кличка</w:t>
      </w:r>
      <w:r w:rsidRPr="00A12714">
        <w:rPr>
          <w:rFonts w:ascii="Times New Roman" w:hAnsi="Times New Roman" w:cs="Times New Roman"/>
          <w:sz w:val="24"/>
          <w:szCs w:val="24"/>
        </w:rPr>
        <w:t>) по цене продажи,</w:t>
      </w:r>
      <w:r>
        <w:rPr>
          <w:rFonts w:ascii="Times New Roman" w:hAnsi="Times New Roman" w:cs="Times New Roman"/>
          <w:sz w:val="24"/>
          <w:szCs w:val="24"/>
        </w:rPr>
        <w:t xml:space="preserve"> указанной ниже, если «Владелец»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по какой-либо причине не может больше содержать котенка.</w:t>
      </w:r>
    </w:p>
    <w:p w:rsidR="00002AE3" w:rsidRPr="00DE484B" w:rsidRDefault="00002AE3" w:rsidP="00002AE3">
      <w:pPr>
        <w:pStyle w:val="a3"/>
        <w:numPr>
          <w:ilvl w:val="0"/>
          <w:numId w:val="1"/>
        </w:numPr>
        <w:ind w:left="-851" w:firstLine="425"/>
        <w:rPr>
          <w:rFonts w:ascii="Times New Roman" w:hAnsi="Times New Roman" w:cs="Times New Roman"/>
          <w:b/>
          <w:sz w:val="32"/>
          <w:szCs w:val="32"/>
        </w:rPr>
      </w:pPr>
      <w:r w:rsidRPr="00DE484B">
        <w:rPr>
          <w:rFonts w:ascii="Times New Roman" w:hAnsi="Times New Roman" w:cs="Times New Roman"/>
          <w:b/>
          <w:sz w:val="32"/>
          <w:szCs w:val="32"/>
        </w:rPr>
        <w:t xml:space="preserve"> Права и обязанности Владельца: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рассматривается как полноправный владелец котенка и несет за него всю  ответственность с момента подписания настоящего договора.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 В случае неудовлетворенности приобретенным животным, а также в случаях появления дефектов в развитии котенка, его заболевания, смерти, кражи, исчезновения и т.п., в результате небрежного содержания котенка,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имеет права требовать у «З</w:t>
      </w:r>
      <w:r w:rsidRPr="00A12714">
        <w:rPr>
          <w:rFonts w:ascii="Times New Roman" w:hAnsi="Times New Roman" w:cs="Times New Roman"/>
          <w:sz w:val="24"/>
          <w:szCs w:val="24"/>
        </w:rPr>
        <w:t>аводчика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возв</w:t>
      </w:r>
      <w:r>
        <w:rPr>
          <w:rFonts w:ascii="Times New Roman" w:hAnsi="Times New Roman" w:cs="Times New Roman"/>
          <w:sz w:val="24"/>
          <w:szCs w:val="24"/>
        </w:rPr>
        <w:t>рата взноса</w:t>
      </w:r>
      <w:r w:rsidRPr="00A12714">
        <w:rPr>
          <w:rFonts w:ascii="Times New Roman" w:hAnsi="Times New Roman" w:cs="Times New Roman"/>
          <w:sz w:val="24"/>
          <w:szCs w:val="24"/>
        </w:rPr>
        <w:t xml:space="preserve"> или любой другой компенсации ущерба. 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«Владелец» имеет право в течение</w:t>
      </w:r>
      <w:r w:rsidRPr="00A12714">
        <w:rPr>
          <w:rFonts w:ascii="Times New Roman" w:hAnsi="Times New Roman" w:cs="Times New Roman"/>
          <w:sz w:val="24"/>
          <w:szCs w:val="24"/>
        </w:rPr>
        <w:t xml:space="preserve"> 5 дней со дня получения котёнка за свой счёт проверить здоровье животного в лицензированных ветеринарных учреждениях и вернуть животное  только при наличии ветеринарного сертификата государственного учреждения, подтверждающего  нездоровье животного на моме</w:t>
      </w:r>
      <w:r>
        <w:rPr>
          <w:rFonts w:ascii="Times New Roman" w:hAnsi="Times New Roman" w:cs="Times New Roman"/>
          <w:sz w:val="24"/>
          <w:szCs w:val="24"/>
        </w:rPr>
        <w:t>нт приобретения. Если «Владелец»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не воспользовался правом, то претензии по состоянию здоровья животного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не принимаются.  Проблемы в поведении возникшие у котёнка после передачи его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, не являются основанием для возврата животного.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содержать котёнка в хороших условиях, обеспечивать качественное питание, соответствующее потребностям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высокопородного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животного.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Котенок не может быть перепродан, отдан в аренду или подарен другому лицу или пито</w:t>
      </w:r>
      <w:r>
        <w:rPr>
          <w:rFonts w:ascii="Times New Roman" w:hAnsi="Times New Roman" w:cs="Times New Roman"/>
          <w:sz w:val="24"/>
          <w:szCs w:val="24"/>
        </w:rPr>
        <w:t>мнику без письменного согласия «З</w:t>
      </w:r>
      <w:r w:rsidRPr="00A12714">
        <w:rPr>
          <w:rFonts w:ascii="Times New Roman" w:hAnsi="Times New Roman" w:cs="Times New Roman"/>
          <w:sz w:val="24"/>
          <w:szCs w:val="24"/>
        </w:rPr>
        <w:t>аводчика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Котенок будет содержаться в квартире без свободного выхода на улицу. 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Котенок будет регулярно (раз в год) ревакцинирован против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панлейкопении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ринотрахеита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 xml:space="preserve"> (герпес - вируса), 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колицивируса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>, бешенства.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A12714">
        <w:rPr>
          <w:rFonts w:ascii="Times New Roman" w:hAnsi="Times New Roman" w:cs="Times New Roman"/>
          <w:sz w:val="24"/>
          <w:szCs w:val="24"/>
        </w:rPr>
        <w:t>утраты</w:t>
      </w:r>
      <w:proofErr w:type="gramEnd"/>
      <w:r w:rsidRPr="00A12714">
        <w:rPr>
          <w:rFonts w:ascii="Times New Roman" w:hAnsi="Times New Roman" w:cs="Times New Roman"/>
          <w:sz w:val="24"/>
          <w:szCs w:val="24"/>
        </w:rPr>
        <w:t xml:space="preserve"> данного котенка в результате болезни, несчастного случая, кражи и т.п. Владелец обязуется сообщить об этом заводчику и в клуб. 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Владелец принимает обязательство заботиться о котенке и должным образом следить за его благополучием.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соглашается следовать рекомендациям Заводчика о домашнем содержании, кормлении и уходе.</w:t>
      </w:r>
    </w:p>
    <w:p w:rsidR="00002AE3" w:rsidRPr="00BC22E8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22E8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E8">
        <w:rPr>
          <w:rFonts w:ascii="Times New Roman" w:hAnsi="Times New Roman" w:cs="Times New Roman"/>
          <w:sz w:val="24"/>
          <w:szCs w:val="24"/>
        </w:rPr>
        <w:t xml:space="preserve"> обещает, что котенок будет получать незамедлительно соответствующую медицинскую помощь.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 обещает не покидать котенка на продолжительное время без человеческой опеки.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 обещает уделять достаточно много времени котенку, обеспечивать его игрушками и не содержать в клетке.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Владелец обещает не выпускать котенка на улицу без доверенного лица, гарантирующего его здоровье и благополучие.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lastRenderedPageBreak/>
        <w:t>Владелец обещает, что котенок не будет продан, сдан в аренду или передан в магазин домашних животных, приют для домашних животных, исследовательскую лабораторию.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Владелец согласен, что при нарушении вышеперечисленных пунктов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может требовать котенка обратно, </w:t>
      </w:r>
      <w:r>
        <w:rPr>
          <w:rFonts w:ascii="Times New Roman" w:hAnsi="Times New Roman" w:cs="Times New Roman"/>
          <w:sz w:val="24"/>
          <w:szCs w:val="24"/>
        </w:rPr>
        <w:t>БЕЗ ВОЗМЕЩЕНИЯ взноса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Родословная на животное оформляется только в КЛК «</w:t>
      </w:r>
      <w:proofErr w:type="spellStart"/>
      <w:r w:rsidRPr="00A12714">
        <w:rPr>
          <w:rFonts w:ascii="Times New Roman" w:hAnsi="Times New Roman" w:cs="Times New Roman"/>
          <w:sz w:val="24"/>
          <w:szCs w:val="24"/>
        </w:rPr>
        <w:t>Жаным</w:t>
      </w:r>
      <w:proofErr w:type="spellEnd"/>
      <w:r w:rsidRPr="00A12714">
        <w:rPr>
          <w:rFonts w:ascii="Times New Roman" w:hAnsi="Times New Roman" w:cs="Times New Roman"/>
          <w:sz w:val="24"/>
          <w:szCs w:val="24"/>
        </w:rPr>
        <w:t>» самостоятельно или через Заводчика</w:t>
      </w:r>
    </w:p>
    <w:p w:rsidR="00002AE3" w:rsidRPr="00002AE3" w:rsidRDefault="00002AE3" w:rsidP="00002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>ПЛЕМЕННОЕ ИСПОЛЬЗОВАНИЕ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2AE3">
        <w:rPr>
          <w:rFonts w:ascii="Times New Roman" w:hAnsi="Times New Roman" w:cs="Times New Roman"/>
          <w:sz w:val="24"/>
          <w:szCs w:val="24"/>
        </w:rPr>
        <w:t>ладелец обязуется использовать животное в рамках племенной программы, не раннее, чем с 14</w:t>
      </w:r>
      <w:r>
        <w:rPr>
          <w:rFonts w:ascii="Times New Roman" w:hAnsi="Times New Roman" w:cs="Times New Roman"/>
          <w:sz w:val="24"/>
          <w:szCs w:val="24"/>
        </w:rPr>
        <w:t xml:space="preserve"> месяцев от рождения</w:t>
      </w:r>
      <w:r w:rsidRPr="00002AE3">
        <w:rPr>
          <w:rFonts w:ascii="Times New Roman" w:hAnsi="Times New Roman" w:cs="Times New Roman"/>
          <w:sz w:val="24"/>
          <w:szCs w:val="24"/>
        </w:rPr>
        <w:t>. 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 xml:space="preserve">  Максимальный возраст окончания племенного использования животного – 6 лет со дня его рождения. Срок использования животного  в племенной программ</w:t>
      </w:r>
      <w:r>
        <w:rPr>
          <w:rFonts w:ascii="Times New Roman" w:hAnsi="Times New Roman" w:cs="Times New Roman"/>
          <w:sz w:val="24"/>
          <w:szCs w:val="24"/>
        </w:rPr>
        <w:t>е может быть уменьшен Владельцем добровольно.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Владелец имеет право на консультативную помощь заводчика по вязкам, их срокам и проч. помощи по племенной работе с данным животным.</w:t>
      </w:r>
      <w:r w:rsidRPr="0000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2AE3">
        <w:rPr>
          <w:rFonts w:ascii="Times New Roman" w:hAnsi="Times New Roman" w:cs="Times New Roman"/>
          <w:sz w:val="24"/>
          <w:szCs w:val="24"/>
        </w:rPr>
        <w:t xml:space="preserve">ладелец  имеет право на вязки </w:t>
      </w:r>
      <w:r>
        <w:rPr>
          <w:rFonts w:ascii="Times New Roman" w:hAnsi="Times New Roman" w:cs="Times New Roman"/>
          <w:sz w:val="24"/>
          <w:szCs w:val="24"/>
        </w:rPr>
        <w:t>данного кота/кошки с</w:t>
      </w:r>
      <w:r w:rsidRPr="00002AE3">
        <w:rPr>
          <w:rFonts w:ascii="Times New Roman" w:hAnsi="Times New Roman" w:cs="Times New Roman"/>
          <w:sz w:val="24"/>
          <w:szCs w:val="24"/>
        </w:rPr>
        <w:t xml:space="preserve"> не принадлежащими </w:t>
      </w:r>
      <w:r>
        <w:rPr>
          <w:rFonts w:ascii="Times New Roman" w:hAnsi="Times New Roman" w:cs="Times New Roman"/>
          <w:sz w:val="24"/>
          <w:szCs w:val="24"/>
        </w:rPr>
        <w:t>Заводчику</w:t>
      </w:r>
      <w:r w:rsidRPr="00002AE3">
        <w:rPr>
          <w:rFonts w:ascii="Times New Roman" w:hAnsi="Times New Roman" w:cs="Times New Roman"/>
          <w:sz w:val="24"/>
          <w:szCs w:val="24"/>
        </w:rPr>
        <w:t xml:space="preserve"> и не рекомендованными </w:t>
      </w:r>
      <w:r>
        <w:rPr>
          <w:rFonts w:ascii="Times New Roman" w:hAnsi="Times New Roman" w:cs="Times New Roman"/>
          <w:sz w:val="24"/>
          <w:szCs w:val="24"/>
        </w:rPr>
        <w:t>Заводчиком производителями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результаты разведения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Владелец.</w:t>
      </w:r>
    </w:p>
    <w:p w:rsidR="00002AE3" w:rsidRP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обязуется оформлять соответствующие документы</w:t>
      </w:r>
      <w:r w:rsidRPr="00002A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фелинологическом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лубе (направления на вязку, акт</w:t>
      </w:r>
      <w:r w:rsidRPr="00002AE3">
        <w:rPr>
          <w:rFonts w:ascii="Times New Roman" w:hAnsi="Times New Roman" w:cs="Times New Roman"/>
          <w:sz w:val="24"/>
          <w:szCs w:val="24"/>
        </w:rPr>
        <w:t xml:space="preserve"> вязки). В этом случае к данным вязкам допускаются </w:t>
      </w:r>
      <w:r>
        <w:rPr>
          <w:rFonts w:ascii="Times New Roman" w:hAnsi="Times New Roman" w:cs="Times New Roman"/>
          <w:sz w:val="24"/>
          <w:szCs w:val="24"/>
        </w:rPr>
        <w:t>коты/</w:t>
      </w:r>
      <w:proofErr w:type="gramStart"/>
      <w:r w:rsidRPr="00002AE3">
        <w:rPr>
          <w:rFonts w:ascii="Times New Roman" w:hAnsi="Times New Roman" w:cs="Times New Roman"/>
          <w:sz w:val="24"/>
          <w:szCs w:val="24"/>
        </w:rPr>
        <w:t>кошки</w:t>
      </w:r>
      <w:proofErr w:type="gramEnd"/>
      <w:r w:rsidRPr="00002AE3">
        <w:rPr>
          <w:rFonts w:ascii="Times New Roman" w:hAnsi="Times New Roman" w:cs="Times New Roman"/>
          <w:sz w:val="24"/>
          <w:szCs w:val="24"/>
        </w:rPr>
        <w:t xml:space="preserve"> имеющие документы, по</w:t>
      </w:r>
      <w:r>
        <w:rPr>
          <w:rFonts w:ascii="Times New Roman" w:hAnsi="Times New Roman" w:cs="Times New Roman"/>
          <w:sz w:val="24"/>
          <w:szCs w:val="24"/>
        </w:rPr>
        <w:t xml:space="preserve">дтверждающие происхождение </w:t>
      </w:r>
      <w:r w:rsidRPr="00002AE3">
        <w:rPr>
          <w:rFonts w:ascii="Times New Roman" w:hAnsi="Times New Roman" w:cs="Times New Roman"/>
          <w:sz w:val="24"/>
          <w:szCs w:val="24"/>
        </w:rPr>
        <w:t xml:space="preserve"> (родословную).</w:t>
      </w:r>
    </w:p>
    <w:p w:rsidR="00002AE3" w:rsidRP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 xml:space="preserve">Владелец предупрежден о том, что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2AE3">
        <w:rPr>
          <w:rFonts w:ascii="Times New Roman" w:hAnsi="Times New Roman" w:cs="Times New Roman"/>
          <w:sz w:val="24"/>
          <w:szCs w:val="24"/>
        </w:rPr>
        <w:t>ежпородное скрещивание   категорически запрещается.</w:t>
      </w:r>
    </w:p>
    <w:p w:rsidR="00002AE3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Владелец предупрежден о том, что с</w:t>
      </w:r>
      <w:r w:rsidRPr="00002AE3">
        <w:rPr>
          <w:rFonts w:ascii="Times New Roman" w:hAnsi="Times New Roman" w:cs="Times New Roman"/>
          <w:sz w:val="24"/>
          <w:szCs w:val="24"/>
        </w:rPr>
        <w:t xml:space="preserve">крещивание с животными 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колор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поинтового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 окраса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A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cscs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) и носителями  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колорпоинтового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 гена (</w:t>
      </w:r>
      <w:proofErr w:type="spellStart"/>
      <w:r w:rsidRPr="00002AE3">
        <w:rPr>
          <w:rFonts w:ascii="Times New Roman" w:hAnsi="Times New Roman" w:cs="Times New Roman"/>
          <w:sz w:val="24"/>
          <w:szCs w:val="24"/>
        </w:rPr>
        <w:t>Cscs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>)  запрещается!</w:t>
      </w:r>
      <w:r w:rsidRPr="00002AE3">
        <w:rPr>
          <w:rFonts w:ascii="Times New Roman" w:hAnsi="Times New Roman" w:cs="Times New Roman"/>
          <w:sz w:val="24"/>
          <w:szCs w:val="24"/>
        </w:rPr>
        <w:br/>
        <w:t> </w:t>
      </w:r>
      <w:r w:rsidRPr="00002AE3">
        <w:rPr>
          <w:rFonts w:ascii="Times New Roman" w:hAnsi="Times New Roman" w:cs="Times New Roman"/>
          <w:sz w:val="24"/>
          <w:szCs w:val="24"/>
        </w:rPr>
        <w:br/>
        <w:t>    Кошки</w:t>
      </w:r>
      <w:r>
        <w:rPr>
          <w:rFonts w:ascii="Times New Roman" w:hAnsi="Times New Roman" w:cs="Times New Roman"/>
          <w:sz w:val="24"/>
          <w:szCs w:val="24"/>
        </w:rPr>
        <w:t>/коты</w:t>
      </w:r>
      <w:r w:rsidRPr="00002AE3">
        <w:rPr>
          <w:rFonts w:ascii="Times New Roman" w:hAnsi="Times New Roman" w:cs="Times New Roman"/>
          <w:sz w:val="24"/>
          <w:szCs w:val="24"/>
        </w:rPr>
        <w:t>, допущенные к вязке обязаны:</w:t>
      </w:r>
      <w:r w:rsidRPr="00002AE3">
        <w:rPr>
          <w:rFonts w:ascii="Times New Roman" w:hAnsi="Times New Roman" w:cs="Times New Roman"/>
          <w:sz w:val="24"/>
          <w:szCs w:val="24"/>
        </w:rPr>
        <w:br/>
        <w:t>    - пройти обязательную вакцинацию и ветеринарный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В</w:t>
      </w:r>
      <w:r w:rsidRPr="00002AE3">
        <w:rPr>
          <w:rFonts w:ascii="Times New Roman" w:hAnsi="Times New Roman" w:cs="Times New Roman"/>
          <w:sz w:val="24"/>
          <w:szCs w:val="24"/>
        </w:rPr>
        <w:t>ладельцу соответствующую справку</w:t>
      </w:r>
      <w:proofErr w:type="gramEnd"/>
      <w:r w:rsidRPr="00002AE3">
        <w:rPr>
          <w:rFonts w:ascii="Times New Roman" w:hAnsi="Times New Roman" w:cs="Times New Roman"/>
          <w:sz w:val="24"/>
          <w:szCs w:val="24"/>
        </w:rPr>
        <w:t xml:space="preserve"> о здоровье животного Формы 1 или 4 из государственной ветеринарной клиники;</w:t>
      </w:r>
      <w:r w:rsidRPr="00002AE3">
        <w:rPr>
          <w:rFonts w:ascii="Times New Roman" w:hAnsi="Times New Roman" w:cs="Times New Roman"/>
          <w:sz w:val="24"/>
          <w:szCs w:val="24"/>
        </w:rPr>
        <w:br/>
        <w:t xml:space="preserve">    - предоставить </w:t>
      </w:r>
      <w:r>
        <w:rPr>
          <w:rFonts w:ascii="Times New Roman" w:hAnsi="Times New Roman" w:cs="Times New Roman"/>
          <w:sz w:val="24"/>
          <w:szCs w:val="24"/>
        </w:rPr>
        <w:t>Владельцу</w:t>
      </w:r>
      <w:r w:rsidRPr="00002AE3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происхождение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кота\</w:t>
      </w:r>
      <w:r w:rsidRPr="00002AE3">
        <w:rPr>
          <w:rFonts w:ascii="Times New Roman" w:hAnsi="Times New Roman" w:cs="Times New Roman"/>
          <w:sz w:val="24"/>
          <w:szCs w:val="24"/>
        </w:rPr>
        <w:t>кошки</w:t>
      </w:r>
      <w:proofErr w:type="spellEnd"/>
      <w:r w:rsidRPr="00002AE3">
        <w:rPr>
          <w:rFonts w:ascii="Times New Roman" w:hAnsi="Times New Roman" w:cs="Times New Roman"/>
          <w:sz w:val="24"/>
          <w:szCs w:val="24"/>
        </w:rPr>
        <w:t xml:space="preserve"> (родословная либо сертификат соответствия породе). </w:t>
      </w:r>
      <w:r w:rsidRPr="00002AE3">
        <w:rPr>
          <w:rFonts w:ascii="Times New Roman" w:hAnsi="Times New Roman" w:cs="Times New Roman"/>
          <w:sz w:val="24"/>
          <w:szCs w:val="24"/>
        </w:rPr>
        <w:br/>
        <w:t> - Быть не младше 10 месяцев,</w:t>
      </w:r>
    </w:p>
    <w:p w:rsidR="00002AE3" w:rsidRPr="00002AE3" w:rsidRDefault="00002AE3" w:rsidP="00002AE3">
      <w:pPr>
        <w:ind w:left="-851"/>
        <w:rPr>
          <w:rFonts w:ascii="Times New Roman" w:hAnsi="Times New Roman" w:cs="Times New Roman"/>
          <w:sz w:val="24"/>
          <w:szCs w:val="24"/>
        </w:rPr>
      </w:pPr>
      <w:r w:rsidRPr="00002AE3">
        <w:rPr>
          <w:rFonts w:ascii="Times New Roman" w:hAnsi="Times New Roman" w:cs="Times New Roman"/>
          <w:sz w:val="24"/>
          <w:szCs w:val="24"/>
        </w:rPr>
        <w:t>- с  оценкой  не ниже «отлично»</w:t>
      </w:r>
      <w:proofErr w:type="gramStart"/>
      <w:r w:rsidRPr="00002A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1EE8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00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Заводчик </w:t>
      </w:r>
      <w:r w:rsidRPr="00002AE3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2AE3">
        <w:rPr>
          <w:rFonts w:ascii="Times New Roman" w:hAnsi="Times New Roman" w:cs="Times New Roman"/>
          <w:sz w:val="24"/>
          <w:szCs w:val="24"/>
        </w:rPr>
        <w:t>ладельцу  на момент передачи исчерпывающие рекомендации и информа</w:t>
      </w:r>
      <w:r>
        <w:rPr>
          <w:rFonts w:ascii="Times New Roman" w:hAnsi="Times New Roman" w:cs="Times New Roman"/>
          <w:sz w:val="24"/>
          <w:szCs w:val="24"/>
        </w:rPr>
        <w:t>цию о животном. Также В</w:t>
      </w:r>
      <w:r w:rsidRPr="00002AE3">
        <w:rPr>
          <w:rFonts w:ascii="Times New Roman" w:hAnsi="Times New Roman" w:cs="Times New Roman"/>
          <w:sz w:val="24"/>
          <w:szCs w:val="24"/>
        </w:rPr>
        <w:t xml:space="preserve">ладелец принимает на себя обязательство </w:t>
      </w:r>
      <w:r w:rsidR="00071EE8">
        <w:rPr>
          <w:rFonts w:ascii="Times New Roman" w:hAnsi="Times New Roman" w:cs="Times New Roman"/>
          <w:sz w:val="24"/>
          <w:szCs w:val="24"/>
        </w:rPr>
        <w:t>по организации</w:t>
      </w:r>
      <w:r w:rsidRPr="00002AE3">
        <w:rPr>
          <w:rFonts w:ascii="Times New Roman" w:hAnsi="Times New Roman" w:cs="Times New Roman"/>
          <w:sz w:val="24"/>
          <w:szCs w:val="24"/>
        </w:rPr>
        <w:t xml:space="preserve"> выставочной карьеры</w:t>
      </w:r>
      <w:r w:rsidR="00071EE8">
        <w:rPr>
          <w:rFonts w:ascii="Times New Roman" w:hAnsi="Times New Roman" w:cs="Times New Roman"/>
          <w:sz w:val="24"/>
          <w:szCs w:val="24"/>
        </w:rPr>
        <w:t xml:space="preserve"> животного</w:t>
      </w:r>
      <w:r w:rsidRPr="00002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AE3" w:rsidRPr="00002AE3" w:rsidRDefault="00071EE8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2AE3" w:rsidRPr="00002AE3">
        <w:rPr>
          <w:rFonts w:ascii="Times New Roman" w:hAnsi="Times New Roman" w:cs="Times New Roman"/>
          <w:sz w:val="24"/>
          <w:szCs w:val="24"/>
        </w:rPr>
        <w:t xml:space="preserve">ладелец имеет право на получение консультаций у </w:t>
      </w:r>
      <w:r>
        <w:rPr>
          <w:rFonts w:ascii="Times New Roman" w:hAnsi="Times New Roman" w:cs="Times New Roman"/>
          <w:sz w:val="24"/>
          <w:szCs w:val="24"/>
        </w:rPr>
        <w:t>Заводчика</w:t>
      </w:r>
      <w:r w:rsidR="00002AE3" w:rsidRPr="00002AE3">
        <w:rPr>
          <w:rFonts w:ascii="Times New Roman" w:hAnsi="Times New Roman" w:cs="Times New Roman"/>
          <w:sz w:val="24"/>
          <w:szCs w:val="24"/>
        </w:rPr>
        <w:t xml:space="preserve"> по вопросам содержания животного, его дальнейшего племенного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выращиванию потомства, а так</w:t>
      </w:r>
      <w:r w:rsidR="00002AE3" w:rsidRPr="00002AE3">
        <w:rPr>
          <w:rFonts w:ascii="Times New Roman" w:hAnsi="Times New Roman" w:cs="Times New Roman"/>
          <w:sz w:val="24"/>
          <w:szCs w:val="24"/>
        </w:rPr>
        <w:t xml:space="preserve">же по любым интересующим его </w:t>
      </w:r>
      <w:r>
        <w:rPr>
          <w:rFonts w:ascii="Times New Roman" w:hAnsi="Times New Roman" w:cs="Times New Roman"/>
          <w:sz w:val="24"/>
          <w:szCs w:val="24"/>
        </w:rPr>
        <w:t xml:space="preserve">вопросам, касающимся предмета </w:t>
      </w:r>
      <w:r w:rsidR="00002AE3" w:rsidRPr="00002AE3">
        <w:rPr>
          <w:rFonts w:ascii="Times New Roman" w:hAnsi="Times New Roman" w:cs="Times New Roman"/>
          <w:sz w:val="24"/>
          <w:szCs w:val="24"/>
        </w:rPr>
        <w:t>владения. </w:t>
      </w:r>
    </w:p>
    <w:p w:rsidR="00002AE3" w:rsidRPr="00071EE8" w:rsidRDefault="00002AE3" w:rsidP="00071E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1EE8">
        <w:rPr>
          <w:rFonts w:ascii="Times New Roman" w:hAnsi="Times New Roman" w:cs="Times New Roman"/>
          <w:b/>
          <w:sz w:val="24"/>
          <w:szCs w:val="24"/>
        </w:rPr>
        <w:t>Добровольный взнос и условия передачи животного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Добровольный взнос</w:t>
      </w:r>
      <w:r w:rsidRPr="009B0981">
        <w:rPr>
          <w:rFonts w:ascii="Times New Roman" w:hAnsi="Times New Roman" w:cs="Times New Roman"/>
          <w:sz w:val="24"/>
          <w:szCs w:val="24"/>
        </w:rPr>
        <w:t>,</w:t>
      </w:r>
      <w:r w:rsidRPr="00A12714">
        <w:rPr>
          <w:rFonts w:ascii="Times New Roman" w:hAnsi="Times New Roman" w:cs="Times New Roman"/>
          <w:sz w:val="24"/>
          <w:szCs w:val="24"/>
        </w:rPr>
        <w:t xml:space="preserve"> подлежащий уплате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  за племенное животное составляет (прописью):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612EF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тысяч тенге (стоимость котенка) и </w:t>
      </w:r>
      <w:r w:rsidRPr="00612E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тысячи тенге (обслуживание)</w:t>
      </w:r>
      <w:r w:rsidRPr="00A12714">
        <w:rPr>
          <w:rFonts w:ascii="Times New Roman" w:hAnsi="Times New Roman" w:cs="Times New Roman"/>
          <w:sz w:val="24"/>
          <w:szCs w:val="24"/>
        </w:rPr>
        <w:t xml:space="preserve">, который полностью вносится  до момента  отправки или передачи животного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lastRenderedPageBreak/>
        <w:t>Вносится залог в сумме: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F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тысяча тенге.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Остаток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тысячи тенге</w:t>
      </w:r>
      <w:r w:rsidRPr="00A12714">
        <w:rPr>
          <w:rFonts w:ascii="Times New Roman" w:hAnsi="Times New Roman" w:cs="Times New Roman"/>
          <w:sz w:val="24"/>
          <w:szCs w:val="24"/>
        </w:rPr>
        <w:t>, вносится до «</w:t>
      </w:r>
      <w:r>
        <w:rPr>
          <w:rFonts w:ascii="Times New Roman" w:hAnsi="Times New Roman" w:cs="Times New Roman"/>
          <w:sz w:val="24"/>
          <w:szCs w:val="24"/>
        </w:rPr>
        <w:t xml:space="preserve"> » __________  20__</w:t>
      </w:r>
      <w:r w:rsidRPr="00A12714">
        <w:rPr>
          <w:rFonts w:ascii="Times New Roman" w:hAnsi="Times New Roman" w:cs="Times New Roman"/>
          <w:sz w:val="24"/>
          <w:szCs w:val="24"/>
        </w:rPr>
        <w:t>г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981"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обязуется содержать у себя  животное до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27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 20__</w:t>
      </w:r>
      <w:r w:rsidRPr="00A12714">
        <w:rPr>
          <w:rFonts w:ascii="Times New Roman" w:hAnsi="Times New Roman" w:cs="Times New Roman"/>
          <w:sz w:val="24"/>
          <w:szCs w:val="24"/>
        </w:rPr>
        <w:t xml:space="preserve">г. По истечении  вышеуказанного срока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обязуется внести оставшуюся часть добровольного взноса и забрать животное самостоятельно или дог</w:t>
      </w:r>
      <w:r>
        <w:rPr>
          <w:rFonts w:ascii="Times New Roman" w:hAnsi="Times New Roman" w:cs="Times New Roman"/>
          <w:sz w:val="24"/>
          <w:szCs w:val="24"/>
        </w:rPr>
        <w:t>овориться о возможности доставке с</w:t>
      </w:r>
      <w:r w:rsidRPr="00A12714">
        <w:rPr>
          <w:rFonts w:ascii="Times New Roman" w:hAnsi="Times New Roman" w:cs="Times New Roman"/>
          <w:sz w:val="24"/>
          <w:szCs w:val="24"/>
        </w:rPr>
        <w:t xml:space="preserve"> Заводчиком. В случае</w:t>
      </w:r>
      <w:proofErr w:type="gramStart"/>
      <w:r w:rsidRPr="00A127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714">
        <w:rPr>
          <w:rFonts w:ascii="Times New Roman" w:hAnsi="Times New Roman" w:cs="Times New Roman"/>
          <w:sz w:val="24"/>
          <w:szCs w:val="24"/>
        </w:rPr>
        <w:t xml:space="preserve"> если Владелец не забрал животное или не внёс полную стоимость в установленный настоящим пунктом срок, или отказался от животного, то сумма залога не возвращается.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Доставка (транспортировка) животного в другой город/ государство, а так же связанные с ней расходы (ветеринарное 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2714">
        <w:rPr>
          <w:rFonts w:ascii="Times New Roman" w:hAnsi="Times New Roman" w:cs="Times New Roman"/>
          <w:sz w:val="24"/>
          <w:szCs w:val="24"/>
        </w:rPr>
        <w:t xml:space="preserve">онтейнер/сумка для транспортировки животного, трансферт до аэропорта или вокзала) проводятся по согласованию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и дополнительно оплачиваются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.</w:t>
      </w:r>
    </w:p>
    <w:p w:rsidR="00002AE3" w:rsidRPr="00071EE8" w:rsidRDefault="00002AE3" w:rsidP="00071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EE8">
        <w:rPr>
          <w:rFonts w:ascii="Times New Roman" w:hAnsi="Times New Roman" w:cs="Times New Roman"/>
          <w:sz w:val="24"/>
          <w:szCs w:val="24"/>
        </w:rPr>
        <w:t>Споры и разногласия.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Все споры и разногласия, в случае их возникновения, решаются путем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сторон, а в случае невозможности достижения согласия – в  соответствии с действующим Законодательством РК в судах общей инстанции по месту жительства Заводчика.</w:t>
      </w:r>
    </w:p>
    <w:p w:rsidR="00002AE3" w:rsidRDefault="00002AE3" w:rsidP="00002A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Прочие условия.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 на русском языке, по одному для каждой из сторон, и вступает в силу с момента его подписания</w:t>
      </w:r>
    </w:p>
    <w:p w:rsidR="00002AE3" w:rsidRPr="00A12714" w:rsidRDefault="00002AE3" w:rsidP="00002A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>Стороны обязуются признавать факсимильную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2714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14">
        <w:rPr>
          <w:rFonts w:ascii="Times New Roman" w:hAnsi="Times New Roman" w:cs="Times New Roman"/>
          <w:sz w:val="24"/>
          <w:szCs w:val="24"/>
        </w:rPr>
        <w:t>Договора наравне с оригиналом.</w:t>
      </w:r>
    </w:p>
    <w:p w:rsidR="00002AE3" w:rsidRDefault="00002AE3" w:rsidP="00002A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71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 xml:space="preserve"> указывает, что он/она  прочитал и обсудил этот договор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714">
        <w:rPr>
          <w:rFonts w:ascii="Times New Roman" w:hAnsi="Times New Roman" w:cs="Times New Roman"/>
          <w:sz w:val="24"/>
          <w:szCs w:val="24"/>
        </w:rPr>
        <w:t>Заводчиком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714">
        <w:rPr>
          <w:rFonts w:ascii="Times New Roman" w:hAnsi="Times New Roman" w:cs="Times New Roman"/>
          <w:sz w:val="24"/>
          <w:szCs w:val="24"/>
        </w:rPr>
        <w:t>, прежде чем получить котёнка, полностью согласны и одобряют все вышеизложенные условия.</w:t>
      </w:r>
    </w:p>
    <w:p w:rsidR="00002AE3" w:rsidRDefault="00002AE3" w:rsidP="00002AE3">
      <w:pPr>
        <w:rPr>
          <w:rFonts w:ascii="Times New Roman" w:hAnsi="Times New Roman" w:cs="Times New Roman"/>
          <w:sz w:val="24"/>
          <w:szCs w:val="24"/>
        </w:rPr>
      </w:pPr>
    </w:p>
    <w:p w:rsidR="00002AE3" w:rsidRPr="005728ED" w:rsidRDefault="00002AE3" w:rsidP="00002A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AE3" w:rsidRDefault="00002AE3" w:rsidP="00002A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сторон.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002AE3" w:rsidTr="005425B3">
        <w:tc>
          <w:tcPr>
            <w:tcW w:w="4605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Заводчик</w:t>
            </w:r>
          </w:p>
        </w:tc>
        <w:tc>
          <w:tcPr>
            <w:tcW w:w="4606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Владелец</w:t>
            </w:r>
          </w:p>
        </w:tc>
      </w:tr>
      <w:tr w:rsidR="00002AE3" w:rsidTr="005425B3">
        <w:tc>
          <w:tcPr>
            <w:tcW w:w="4605" w:type="dxa"/>
          </w:tcPr>
          <w:p w:rsidR="00002AE3" w:rsidRPr="00832E6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Челиатиди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606" w:type="dxa"/>
          </w:tcPr>
          <w:p w:rsidR="00002AE3" w:rsidRPr="005728ED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2AE3" w:rsidTr="005425B3">
        <w:tc>
          <w:tcPr>
            <w:tcW w:w="4605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ич.№020570319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РК от 02.02.2007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ИНН 740623402182</w:t>
            </w:r>
          </w:p>
        </w:tc>
        <w:tc>
          <w:tcPr>
            <w:tcW w:w="4606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2AE3" w:rsidTr="005425B3">
        <w:tc>
          <w:tcPr>
            <w:tcW w:w="4605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обл.,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02AE3" w:rsidRPr="00A12714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олжская 3</w:t>
            </w:r>
          </w:p>
        </w:tc>
        <w:tc>
          <w:tcPr>
            <w:tcW w:w="4606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  <w:r w:rsidRPr="0057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2AE3" w:rsidTr="005425B3">
        <w:tc>
          <w:tcPr>
            <w:tcW w:w="4605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Телефон: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714"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+7705 146 98 40</w:t>
            </w:r>
          </w:p>
          <w:p w:rsidR="00002AE3" w:rsidRPr="00A12714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+7 (72775) 76473</w:t>
            </w:r>
          </w:p>
        </w:tc>
        <w:tc>
          <w:tcPr>
            <w:tcW w:w="4606" w:type="dxa"/>
          </w:tcPr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  <w:p w:rsidR="00002AE3" w:rsidRDefault="00002AE3" w:rsidP="005425B3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2AE3" w:rsidRPr="00612EF7" w:rsidTr="005425B3">
        <w:tc>
          <w:tcPr>
            <w:tcW w:w="4605" w:type="dxa"/>
          </w:tcPr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e-</w:t>
            </w:r>
            <w:proofErr w:type="spellStart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mail</w:t>
            </w:r>
            <w:proofErr w:type="spellEnd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: </w:t>
            </w:r>
            <w:r w:rsidRPr="005728E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ch230674@mail.ru</w:t>
            </w:r>
          </w:p>
        </w:tc>
        <w:tc>
          <w:tcPr>
            <w:tcW w:w="4606" w:type="dxa"/>
          </w:tcPr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e-</w:t>
            </w:r>
            <w:proofErr w:type="spellStart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mail</w:t>
            </w:r>
            <w:proofErr w:type="spellEnd"/>
            <w:r w:rsidRPr="005728ED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: </w:t>
            </w:r>
          </w:p>
        </w:tc>
      </w:tr>
      <w:tr w:rsidR="00002AE3" w:rsidTr="005425B3">
        <w:tc>
          <w:tcPr>
            <w:tcW w:w="4605" w:type="dxa"/>
          </w:tcPr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002AE3" w:rsidRDefault="00002AE3" w:rsidP="005425B3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Подпись:</w:t>
            </w:r>
          </w:p>
          <w:p w:rsidR="00002AE3" w:rsidRPr="00A12714" w:rsidRDefault="00002AE3" w:rsidP="005425B3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002AE3" w:rsidRDefault="00002AE3" w:rsidP="005425B3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2AE3" w:rsidRDefault="00002AE3" w:rsidP="005425B3">
            <w:pPr>
              <w:pStyle w:val="a3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Подпись:</w:t>
            </w:r>
          </w:p>
          <w:p w:rsidR="00002AE3" w:rsidRPr="005728ED" w:rsidRDefault="00002AE3" w:rsidP="005425B3">
            <w:pPr>
              <w:pStyle w:val="a3"/>
              <w:tabs>
                <w:tab w:val="left" w:pos="2670"/>
              </w:tabs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E31A2" w:rsidRDefault="004E31A2"/>
    <w:sectPr w:rsidR="004E31A2" w:rsidSect="004E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702"/>
    <w:multiLevelType w:val="multilevel"/>
    <w:tmpl w:val="95100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002AE3"/>
    <w:rsid w:val="00002AE3"/>
    <w:rsid w:val="00071EE8"/>
    <w:rsid w:val="004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E3"/>
    <w:pPr>
      <w:ind w:left="720"/>
      <w:contextualSpacing/>
    </w:pPr>
  </w:style>
  <w:style w:type="table" w:styleId="a4">
    <w:name w:val="Table Grid"/>
    <w:basedOn w:val="a1"/>
    <w:uiPriority w:val="59"/>
    <w:rsid w:val="00002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2014-08-05T12:38:00Z</dcterms:created>
  <dcterms:modified xsi:type="dcterms:W3CDTF">2014-08-05T12:59:00Z</dcterms:modified>
</cp:coreProperties>
</file>