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6B" w:rsidRPr="002B3A6D" w:rsidRDefault="009B426B" w:rsidP="00354BD3">
      <w:pPr>
        <w:jc w:val="center"/>
        <w:rPr>
          <w:b/>
        </w:rPr>
      </w:pPr>
      <w:r w:rsidRPr="002B3A6D">
        <w:rPr>
          <w:b/>
        </w:rPr>
        <w:t>ДОГОВОР</w:t>
      </w:r>
    </w:p>
    <w:p w:rsidR="009B426B" w:rsidRPr="002B3A6D" w:rsidRDefault="009F52C4" w:rsidP="00354BD3">
      <w:pPr>
        <w:jc w:val="center"/>
        <w:rPr>
          <w:b/>
        </w:rPr>
      </w:pPr>
      <w:r>
        <w:rPr>
          <w:b/>
        </w:rPr>
        <w:t>СОВМЕСТНОГО ВЛАДЕНИЯ</w:t>
      </w:r>
    </w:p>
    <w:p w:rsidR="009B426B" w:rsidRDefault="009B426B" w:rsidP="00354BD3"/>
    <w:p w:rsidR="009B426B" w:rsidRDefault="009B426B" w:rsidP="00354BD3"/>
    <w:p w:rsidR="009B426B" w:rsidRPr="00354BD3" w:rsidRDefault="009B426B" w:rsidP="00354BD3">
      <w:pPr>
        <w:rPr>
          <w:u w:val="single"/>
        </w:rPr>
      </w:pP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D3">
        <w:rPr>
          <w:u w:val="single"/>
        </w:rPr>
        <w:t>«</w:t>
      </w:r>
      <w:r w:rsidR="001162E3">
        <w:rPr>
          <w:u w:val="single"/>
        </w:rPr>
        <w:t xml:space="preserve">  </w:t>
      </w:r>
      <w:r w:rsidRPr="00354BD3">
        <w:rPr>
          <w:u w:val="single"/>
        </w:rPr>
        <w:t>»_</w:t>
      </w:r>
      <w:r w:rsidR="001162E3">
        <w:rPr>
          <w:u w:val="single"/>
        </w:rPr>
        <w:t xml:space="preserve">      </w:t>
      </w:r>
      <w:r w:rsidRPr="00354BD3">
        <w:rPr>
          <w:u w:val="single"/>
        </w:rPr>
        <w:t>_20</w:t>
      </w:r>
      <w:r w:rsidR="001162E3">
        <w:rPr>
          <w:u w:val="single"/>
        </w:rPr>
        <w:t xml:space="preserve">   </w:t>
      </w:r>
      <w:r w:rsidRPr="00354BD3">
        <w:rPr>
          <w:u w:val="single"/>
        </w:rPr>
        <w:t>г.</w:t>
      </w:r>
    </w:p>
    <w:p w:rsidR="009B426B" w:rsidRDefault="009B426B" w:rsidP="00354BD3"/>
    <w:p w:rsidR="009B426B" w:rsidRDefault="009B426B" w:rsidP="00354BD3"/>
    <w:p w:rsidR="009B426B" w:rsidRDefault="00A3604F" w:rsidP="00354BD3">
      <w:proofErr w:type="spellStart"/>
      <w:proofErr w:type="gramStart"/>
      <w:r>
        <w:t>Челиатиди</w:t>
      </w:r>
      <w:proofErr w:type="spellEnd"/>
      <w:r>
        <w:t xml:space="preserve"> Светлана Петровна</w:t>
      </w:r>
      <w:r w:rsidR="009B426B">
        <w:t xml:space="preserve">, удостоверение личности № </w:t>
      </w:r>
      <w:r w:rsidR="009160C1">
        <w:t>020570319</w:t>
      </w:r>
      <w:r w:rsidR="009B426B">
        <w:t xml:space="preserve"> выдано Министерством Юстиции РК </w:t>
      </w:r>
      <w:r w:rsidR="009160C1">
        <w:t xml:space="preserve">02.02.2007      </w:t>
      </w:r>
      <w:r w:rsidR="009B426B">
        <w:t xml:space="preserve">  (Питомник  </w:t>
      </w:r>
      <w:proofErr w:type="spellStart"/>
      <w:r>
        <w:t>курильских</w:t>
      </w:r>
      <w:proofErr w:type="spellEnd"/>
      <w:r>
        <w:t xml:space="preserve"> </w:t>
      </w:r>
      <w:proofErr w:type="spellStart"/>
      <w:r>
        <w:t>бобтейлов</w:t>
      </w:r>
      <w:proofErr w:type="spellEnd"/>
      <w:r>
        <w:t xml:space="preserve"> «</w:t>
      </w:r>
      <w:proofErr w:type="spellStart"/>
      <w:r>
        <w:t>Табанша</w:t>
      </w:r>
      <w:proofErr w:type="spellEnd"/>
      <w:r>
        <w:t>»</w:t>
      </w:r>
      <w:r w:rsidR="009B426B">
        <w:t xml:space="preserve">), регистрация  WCF № </w:t>
      </w:r>
      <w:r w:rsidR="00B3518B">
        <w:t>0233-01/</w:t>
      </w:r>
      <w:r w:rsidR="00B3518B">
        <w:rPr>
          <w:lang w:val="en-US"/>
        </w:rPr>
        <w:t>KZ</w:t>
      </w:r>
      <w:r w:rsidR="00B3518B">
        <w:t xml:space="preserve"> от 14.03.2013</w:t>
      </w:r>
      <w:r w:rsidR="009B426B">
        <w:t>г., именуемый в дальнейшем «</w:t>
      </w:r>
      <w:r>
        <w:t>Основной владелец</w:t>
      </w:r>
      <w:r w:rsidR="009B426B">
        <w:t>» и _</w:t>
      </w:r>
      <w:r w:rsidR="001162E3">
        <w:t>Ф.И.О,</w:t>
      </w:r>
      <w:r w:rsidR="009B426B">
        <w:t>, удост</w:t>
      </w:r>
      <w:r w:rsidR="001A3C25">
        <w:t>оверение личности №</w:t>
      </w:r>
      <w:r w:rsidR="001162E3">
        <w:t>________</w:t>
      </w:r>
      <w:r w:rsidR="001A3C25">
        <w:t xml:space="preserve">, выдано </w:t>
      </w:r>
      <w:r w:rsidR="001162E3">
        <w:t xml:space="preserve"> (кем</w:t>
      </w:r>
      <w:r w:rsidR="009B426B">
        <w:t>,</w:t>
      </w:r>
      <w:r w:rsidR="001162E3">
        <w:t xml:space="preserve"> когда) </w:t>
      </w:r>
      <w:r w:rsidR="009B426B">
        <w:t xml:space="preserve"> именуемый в дальнейшем «</w:t>
      </w:r>
      <w:r>
        <w:t>Совладелец</w:t>
      </w:r>
      <w:r w:rsidR="009B426B">
        <w:t>» далее совместно именуемые Стороны, а отдельно как указано выше или Сторона, заключили настоящий договор (далее Договор) о нижеследующем:</w:t>
      </w:r>
      <w:proofErr w:type="gramEnd"/>
    </w:p>
    <w:p w:rsidR="009B426B" w:rsidRDefault="009B426B" w:rsidP="00354BD3"/>
    <w:p w:rsidR="009B426B" w:rsidRPr="001B3480" w:rsidRDefault="009B426B" w:rsidP="00354BD3">
      <w:pPr>
        <w:pStyle w:val="a4"/>
        <w:numPr>
          <w:ilvl w:val="0"/>
          <w:numId w:val="10"/>
        </w:numPr>
        <w:ind w:left="0"/>
        <w:rPr>
          <w:b/>
        </w:rPr>
      </w:pPr>
      <w:r w:rsidRPr="001B3480">
        <w:rPr>
          <w:b/>
        </w:rPr>
        <w:t>ПРЕДМЕТ ДОГОВОРА</w:t>
      </w:r>
    </w:p>
    <w:p w:rsidR="009B426B" w:rsidRPr="002B3A6D" w:rsidRDefault="009B426B" w:rsidP="00354BD3">
      <w:pPr>
        <w:rPr>
          <w:b/>
        </w:rPr>
      </w:pPr>
    </w:p>
    <w:p w:rsidR="009B426B" w:rsidRDefault="009B426B" w:rsidP="00354BD3">
      <w:pPr>
        <w:pStyle w:val="a4"/>
        <w:numPr>
          <w:ilvl w:val="1"/>
          <w:numId w:val="10"/>
        </w:numPr>
        <w:ind w:left="0"/>
      </w:pPr>
      <w:r>
        <w:t xml:space="preserve">В случае наступления условия, указанного в п.1.3. настоящего Договора, </w:t>
      </w:r>
      <w:r w:rsidR="00A3604F">
        <w:t>Основной владелец</w:t>
      </w:r>
      <w:r>
        <w:t xml:space="preserve"> обязуется передать животное,  характеристики которого указаны в п.1.2. Договора, рожденное в питомнике «</w:t>
      </w:r>
      <w:proofErr w:type="spellStart"/>
      <w:r w:rsidR="00A3604F">
        <w:t>Табанша</w:t>
      </w:r>
      <w:proofErr w:type="spellEnd"/>
      <w:r>
        <w:t xml:space="preserve">» (далее – Животное), в собственность, а </w:t>
      </w:r>
      <w:r w:rsidR="00A3604F">
        <w:t>Совладелец</w:t>
      </w:r>
      <w:r>
        <w:t xml:space="preserve"> обязуется принять Животное в собственность. Условия и порядок оплаты указаны в п. </w:t>
      </w:r>
      <w:r w:rsidR="00CA784B">
        <w:t>3.1</w:t>
      </w:r>
      <w:r>
        <w:t xml:space="preserve"> Договора.  </w:t>
      </w:r>
    </w:p>
    <w:p w:rsidR="009B426B" w:rsidRDefault="009B426B" w:rsidP="00354BD3">
      <w:pPr>
        <w:pStyle w:val="a4"/>
        <w:numPr>
          <w:ilvl w:val="1"/>
          <w:numId w:val="10"/>
        </w:numPr>
        <w:ind w:left="0"/>
      </w:pPr>
      <w:r>
        <w:t xml:space="preserve">Характеристики Животного  </w:t>
      </w:r>
    </w:p>
    <w:p w:rsidR="009B426B" w:rsidRPr="00A3604F" w:rsidRDefault="009B426B" w:rsidP="00354BD3">
      <w:pPr>
        <w:pStyle w:val="a4"/>
        <w:ind w:left="0"/>
      </w:pPr>
      <w:r>
        <w:t xml:space="preserve">Порода: </w:t>
      </w:r>
      <w:r w:rsidR="00A3604F">
        <w:t xml:space="preserve">Курильский </w:t>
      </w:r>
      <w:proofErr w:type="spellStart"/>
      <w:r w:rsidR="00A3604F">
        <w:t>бобтейл</w:t>
      </w:r>
      <w:proofErr w:type="spellEnd"/>
      <w:r w:rsidR="00A3604F">
        <w:t xml:space="preserve"> /</w:t>
      </w:r>
      <w:r w:rsidR="001162E3">
        <w:rPr>
          <w:lang w:val="en-US"/>
        </w:rPr>
        <w:t>KB</w:t>
      </w:r>
      <w:r w:rsidR="001162E3">
        <w:t>_</w:t>
      </w:r>
      <w:r w:rsidR="00A3604F">
        <w:t>/</w:t>
      </w:r>
    </w:p>
    <w:p w:rsidR="009B426B" w:rsidRDefault="009B426B" w:rsidP="00354BD3">
      <w:pPr>
        <w:pStyle w:val="a4"/>
        <w:ind w:left="0"/>
      </w:pPr>
      <w:r>
        <w:t>Племенной класс:</w:t>
      </w:r>
      <w:r w:rsidR="00A3604F">
        <w:t xml:space="preserve"> шоу</w:t>
      </w:r>
      <w:r>
        <w:t xml:space="preserve"> </w:t>
      </w:r>
    </w:p>
    <w:p w:rsidR="009B426B" w:rsidRDefault="009B426B" w:rsidP="00354BD3">
      <w:pPr>
        <w:pStyle w:val="a4"/>
        <w:ind w:left="0"/>
      </w:pPr>
      <w:r>
        <w:t>Кличка:</w:t>
      </w:r>
      <w:r w:rsidR="00A3604F">
        <w:t xml:space="preserve">    «</w:t>
      </w:r>
      <w:r w:rsidR="001162E3">
        <w:t>_______________</w:t>
      </w:r>
      <w:r>
        <w:t xml:space="preserve">» </w:t>
      </w:r>
    </w:p>
    <w:p w:rsidR="009B426B" w:rsidRPr="002E205D" w:rsidRDefault="009B426B" w:rsidP="00354BD3">
      <w:pPr>
        <w:pStyle w:val="a4"/>
        <w:ind w:left="0"/>
        <w:rPr>
          <w:lang w:val="en-US"/>
        </w:rPr>
      </w:pPr>
      <w:r>
        <w:t xml:space="preserve">метрика №: </w:t>
      </w:r>
      <w:r w:rsidR="001162E3">
        <w:t>________________</w:t>
      </w:r>
    </w:p>
    <w:p w:rsidR="009B426B" w:rsidRDefault="009B426B" w:rsidP="00354BD3">
      <w:pPr>
        <w:pStyle w:val="a4"/>
        <w:ind w:left="0"/>
      </w:pPr>
      <w:r>
        <w:t>Микрочип/тату:______________</w:t>
      </w:r>
    </w:p>
    <w:p w:rsidR="009B426B" w:rsidRDefault="009B426B" w:rsidP="00354BD3">
      <w:pPr>
        <w:pStyle w:val="a4"/>
        <w:ind w:left="0"/>
      </w:pPr>
      <w:r>
        <w:t xml:space="preserve">Дата рождения: </w:t>
      </w:r>
      <w:r w:rsidR="001162E3">
        <w:t>__________________</w:t>
      </w:r>
    </w:p>
    <w:p w:rsidR="009B426B" w:rsidRDefault="009B426B" w:rsidP="00354BD3">
      <w:pPr>
        <w:pStyle w:val="a4"/>
        <w:ind w:left="0"/>
      </w:pPr>
      <w:r>
        <w:t xml:space="preserve">Окрас: </w:t>
      </w:r>
      <w:r w:rsidR="001162E3">
        <w:t>_________________________________</w:t>
      </w:r>
    </w:p>
    <w:p w:rsidR="009B426B" w:rsidRPr="00A3604F" w:rsidRDefault="009B426B" w:rsidP="00354BD3">
      <w:pPr>
        <w:pStyle w:val="a4"/>
        <w:ind w:left="0"/>
      </w:pPr>
      <w:r>
        <w:t xml:space="preserve">Пол: </w:t>
      </w:r>
      <w:r w:rsidR="001162E3">
        <w:t>____________</w:t>
      </w:r>
    </w:p>
    <w:p w:rsidR="009B426B" w:rsidRDefault="009B426B" w:rsidP="00354BD3">
      <w:pPr>
        <w:pStyle w:val="a4"/>
        <w:numPr>
          <w:ilvl w:val="1"/>
          <w:numId w:val="10"/>
        </w:numPr>
        <w:ind w:left="0"/>
      </w:pPr>
      <w:r>
        <w:t>Настоящий договор совершается под отлагательным условием в соответствии с п.1 ст. 150 Гражданского Кодекса Республики Казахстан.  Отлагательным условием перехода права собственности является</w:t>
      </w:r>
      <w:r w:rsidR="00A3604F">
        <w:t>:</w:t>
      </w:r>
      <w:r>
        <w:t xml:space="preserve"> </w:t>
      </w:r>
      <w:r w:rsidR="00A3604F">
        <w:t>кастрация данного животного п</w:t>
      </w:r>
      <w:r w:rsidR="001162E3">
        <w:t>о достижению Животным возраста _____</w:t>
      </w:r>
      <w:r w:rsidR="00A3604F">
        <w:t xml:space="preserve"> лет и завершение племенной деят</w:t>
      </w:r>
      <w:r w:rsidR="00B95CD1">
        <w:t>ельности в питомнике Основного В</w:t>
      </w:r>
      <w:r w:rsidR="00A3604F">
        <w:t>ладельца.</w:t>
      </w:r>
      <w:r w:rsidR="00B95CD1">
        <w:t xml:space="preserve"> </w:t>
      </w:r>
      <w:r w:rsidR="00A3604F">
        <w:t xml:space="preserve">Совладелец </w:t>
      </w:r>
      <w:r>
        <w:t xml:space="preserve"> </w:t>
      </w:r>
      <w:r w:rsidR="00A3604F">
        <w:t>получает Животное как племенное,</w:t>
      </w:r>
      <w:r>
        <w:t xml:space="preserve">  до исполнения </w:t>
      </w:r>
      <w:r w:rsidR="00A3604F">
        <w:t xml:space="preserve">Совладельцем </w:t>
      </w:r>
      <w:r>
        <w:t xml:space="preserve"> обязательств по  Договору.</w:t>
      </w:r>
    </w:p>
    <w:p w:rsidR="009B426B" w:rsidRDefault="009B426B" w:rsidP="00354BD3">
      <w:pPr>
        <w:pStyle w:val="a4"/>
        <w:numPr>
          <w:ilvl w:val="1"/>
          <w:numId w:val="10"/>
        </w:numPr>
        <w:ind w:left="0"/>
      </w:pPr>
      <w:r>
        <w:t xml:space="preserve">С момента передачи Животного после подписания сторонами настоящего договора и до перехода права собственности Животное находится у </w:t>
      </w:r>
      <w:r w:rsidR="00A3604F">
        <w:t>Совладельца</w:t>
      </w:r>
      <w:r>
        <w:t xml:space="preserve">. </w:t>
      </w:r>
    </w:p>
    <w:p w:rsidR="009B426B" w:rsidRDefault="009B426B" w:rsidP="00354BD3"/>
    <w:p w:rsidR="001B3480" w:rsidRPr="001B3480" w:rsidRDefault="00B95CD1" w:rsidP="00354BD3">
      <w:pPr>
        <w:pStyle w:val="a4"/>
        <w:numPr>
          <w:ilvl w:val="0"/>
          <w:numId w:val="10"/>
        </w:numPr>
        <w:ind w:left="0"/>
        <w:rPr>
          <w:b/>
        </w:rPr>
      </w:pPr>
      <w:r w:rsidRPr="001B3480">
        <w:rPr>
          <w:b/>
        </w:rPr>
        <w:t>УСЛОВИЯ</w:t>
      </w:r>
      <w:r w:rsidR="009B426B" w:rsidRPr="001B3480">
        <w:rPr>
          <w:b/>
        </w:rPr>
        <w:t xml:space="preserve"> </w:t>
      </w:r>
      <w:r w:rsidRPr="001B3480">
        <w:rPr>
          <w:b/>
        </w:rPr>
        <w:t>СОВЛАДЕНИЯ</w:t>
      </w:r>
    </w:p>
    <w:p w:rsidR="00B3518B" w:rsidRPr="001B3480" w:rsidRDefault="009F52C4" w:rsidP="00354BD3">
      <w:pPr>
        <w:pStyle w:val="a4"/>
        <w:numPr>
          <w:ilvl w:val="1"/>
          <w:numId w:val="12"/>
        </w:numPr>
        <w:ind w:left="0"/>
        <w:rPr>
          <w:b/>
        </w:rPr>
      </w:pPr>
      <w:r w:rsidRPr="001B3480">
        <w:rPr>
          <w:b/>
        </w:rPr>
        <w:t xml:space="preserve"> </w:t>
      </w:r>
      <w:r w:rsidR="00B3518B" w:rsidRPr="001B3480">
        <w:rPr>
          <w:b/>
        </w:rPr>
        <w:t>ОБЩИЕ ПОЛОЖЕНИЯ</w:t>
      </w:r>
    </w:p>
    <w:p w:rsidR="00784422" w:rsidRDefault="00784422" w:rsidP="00354BD3">
      <w:pPr>
        <w:pStyle w:val="a4"/>
        <w:ind w:left="0"/>
        <w:rPr>
          <w:b/>
        </w:rPr>
      </w:pPr>
    </w:p>
    <w:p w:rsidR="009012BF" w:rsidRDefault="00B3518B" w:rsidP="00354BD3">
      <w:pPr>
        <w:pStyle w:val="a4"/>
        <w:numPr>
          <w:ilvl w:val="2"/>
          <w:numId w:val="10"/>
        </w:numPr>
        <w:ind w:left="0" w:firstLine="0"/>
      </w:pPr>
      <w:r>
        <w:t>Основной владелец</w:t>
      </w:r>
      <w:r w:rsidR="009012BF">
        <w:t xml:space="preserve">  продает Животное </w:t>
      </w:r>
      <w:r>
        <w:t>Совладельцу</w:t>
      </w:r>
      <w:r w:rsidR="009012BF">
        <w:t xml:space="preserve"> привитым и предоставляет ветеринарный паспорт установленного образца с отметками о сделанных профилактических прививках, подтвержденных печатью государственной или частной лицензированной ветеринарной клиники. </w:t>
      </w:r>
    </w:p>
    <w:p w:rsidR="001B3480" w:rsidRDefault="001B3480" w:rsidP="00354BD3">
      <w:pPr>
        <w:pStyle w:val="a4"/>
        <w:numPr>
          <w:ilvl w:val="2"/>
          <w:numId w:val="10"/>
        </w:numPr>
        <w:ind w:left="0" w:firstLine="0"/>
      </w:pPr>
      <w:r>
        <w:t xml:space="preserve"> </w:t>
      </w:r>
      <w:r w:rsidR="00B3518B">
        <w:t xml:space="preserve">Основной владелец  </w:t>
      </w:r>
      <w:r w:rsidR="009012BF">
        <w:t xml:space="preserve">гарантирует, что на момент </w:t>
      </w:r>
      <w:r w:rsidR="00B3518B">
        <w:t>передачи</w:t>
      </w:r>
      <w:r w:rsidR="009012BF">
        <w:t xml:space="preserve"> </w:t>
      </w:r>
      <w:r w:rsidR="00B3518B">
        <w:t>Совладельцу</w:t>
      </w:r>
      <w:r w:rsidR="009012BF">
        <w:t xml:space="preserve"> Животное является здоровым, у него отсутствуют экто и эндопаразиты, оно не страдает грибковыми заболеваниями, а так же у него отсутствуют признаки вирусных заболеваний.</w:t>
      </w:r>
    </w:p>
    <w:p w:rsidR="001B3480" w:rsidRDefault="009012BF" w:rsidP="00354BD3">
      <w:pPr>
        <w:pStyle w:val="a4"/>
        <w:numPr>
          <w:ilvl w:val="2"/>
          <w:numId w:val="10"/>
        </w:numPr>
        <w:ind w:left="0" w:firstLine="0"/>
      </w:pPr>
      <w:r>
        <w:t xml:space="preserve"> </w:t>
      </w:r>
      <w:r w:rsidR="001B3480">
        <w:t xml:space="preserve"> </w:t>
      </w:r>
      <w:r w:rsidRPr="00B95CD1">
        <w:t>Срок совладения заканчивается п</w:t>
      </w:r>
      <w:r w:rsidR="001162E3">
        <w:t>о достижении животным возраста __</w:t>
      </w:r>
      <w:r w:rsidRPr="00B95CD1">
        <w:t xml:space="preserve"> (</w:t>
      </w:r>
      <w:proofErr w:type="spellStart"/>
      <w:r w:rsidR="001162E3">
        <w:t>_</w:t>
      </w:r>
      <w:r w:rsidR="001162E3" w:rsidRPr="001162E3">
        <w:rPr>
          <w:u w:val="single"/>
        </w:rPr>
        <w:t>прописью</w:t>
      </w:r>
      <w:proofErr w:type="spellEnd"/>
      <w:r w:rsidRPr="001162E3">
        <w:rPr>
          <w:u w:val="single"/>
        </w:rPr>
        <w:t>)</w:t>
      </w:r>
      <w:r w:rsidRPr="00B95CD1">
        <w:t xml:space="preserve"> лет, либо  при условии соблюдения всех условий данного договора, после </w:t>
      </w:r>
      <w:r w:rsidRPr="00B95CD1">
        <w:lastRenderedPageBreak/>
        <w:t>чего право собственности на животное переходит к Совладельцу. Срок совладения может быть уменьшен только по желанию Основного владельца, при достижении целей племенной программы, с соблюдением</w:t>
      </w:r>
      <w:r w:rsidR="00B3518B">
        <w:t xml:space="preserve"> условий п. 4 данного раздела.</w:t>
      </w:r>
    </w:p>
    <w:p w:rsidR="001B3480" w:rsidRDefault="00D63A03" w:rsidP="00354BD3">
      <w:pPr>
        <w:pStyle w:val="a4"/>
        <w:numPr>
          <w:ilvl w:val="2"/>
          <w:numId w:val="10"/>
        </w:numPr>
        <w:ind w:left="0" w:firstLine="0"/>
      </w:pPr>
      <w:r w:rsidRPr="00B95CD1">
        <w:t>Документ, удостоверяющий происхождение животного (родословная) остается у Основного владельца и переходит к Совладельцу вместе с животным только по окончании срока совладения и обязат</w:t>
      </w:r>
      <w:r w:rsidR="00B3518B">
        <w:t>ельной стерилизации животного. </w:t>
      </w:r>
    </w:p>
    <w:p w:rsidR="001B3480" w:rsidRDefault="00D63A03" w:rsidP="00354BD3">
      <w:pPr>
        <w:pStyle w:val="a4"/>
        <w:numPr>
          <w:ilvl w:val="2"/>
          <w:numId w:val="10"/>
        </w:numPr>
        <w:ind w:left="0" w:firstLine="0"/>
      </w:pPr>
      <w:r w:rsidRPr="00B95CD1">
        <w:t>Животное имеет следующий племенной класс SHOW-(для племенного разведения и выставок) и зарегистрировано в организации (клубе)</w:t>
      </w:r>
      <w:r w:rsidR="00B3518B">
        <w:t xml:space="preserve"> КЛК «</w:t>
      </w:r>
      <w:proofErr w:type="spellStart"/>
      <w:r w:rsidR="00B3518B">
        <w:t>Жаным</w:t>
      </w:r>
      <w:proofErr w:type="spellEnd"/>
      <w:r w:rsidR="00B3518B">
        <w:t>»</w:t>
      </w:r>
      <w:r w:rsidRPr="00B95CD1">
        <w:t>.</w:t>
      </w:r>
    </w:p>
    <w:p w:rsidR="001B3480" w:rsidRDefault="00D63A03" w:rsidP="00354BD3">
      <w:pPr>
        <w:pStyle w:val="a4"/>
        <w:numPr>
          <w:ilvl w:val="2"/>
          <w:numId w:val="10"/>
        </w:numPr>
        <w:ind w:left="0" w:firstLine="0"/>
      </w:pPr>
      <w:r w:rsidRPr="00B95CD1">
        <w:t>При передаче животного Основной владелец взимает с Совладельца часть оплаты за животное (</w:t>
      </w:r>
      <w:r w:rsidR="00B3518B">
        <w:t>30%</w:t>
      </w:r>
      <w:r w:rsidRPr="00B95CD1">
        <w:t>). </w:t>
      </w:r>
    </w:p>
    <w:p w:rsidR="001B3480" w:rsidRDefault="00B3518B" w:rsidP="00354BD3">
      <w:pPr>
        <w:pStyle w:val="a4"/>
        <w:numPr>
          <w:ilvl w:val="2"/>
          <w:numId w:val="10"/>
        </w:numPr>
        <w:ind w:left="0" w:firstLine="0"/>
      </w:pPr>
      <w:r>
        <w:t>Основной владелец  пере</w:t>
      </w:r>
      <w:r w:rsidR="009012BF">
        <w:t xml:space="preserve">дает Животное </w:t>
      </w:r>
      <w:r>
        <w:t>Совладельцу</w:t>
      </w:r>
      <w:r w:rsidR="009012BF">
        <w:t xml:space="preserve"> социально </w:t>
      </w:r>
      <w:proofErr w:type="gramStart"/>
      <w:r w:rsidR="009012BF">
        <w:t>адаптированным</w:t>
      </w:r>
      <w:proofErr w:type="gramEnd"/>
      <w:r w:rsidR="009012BF">
        <w:t xml:space="preserve"> и  приученным к лотку.</w:t>
      </w:r>
    </w:p>
    <w:p w:rsidR="001B3480" w:rsidRDefault="00B3518B" w:rsidP="00354BD3">
      <w:pPr>
        <w:pStyle w:val="a4"/>
        <w:numPr>
          <w:ilvl w:val="2"/>
          <w:numId w:val="10"/>
        </w:numPr>
        <w:ind w:left="0" w:firstLine="0"/>
      </w:pPr>
      <w:r>
        <w:t xml:space="preserve">Совладелец </w:t>
      </w:r>
      <w:r w:rsidR="009012BF">
        <w:t xml:space="preserve"> имеет право в течение 7 (Семь) календарных дней и за свой счет проверить здоровье Животного в государственных или частных лицензированных ветеринарных клиниках. </w:t>
      </w:r>
    </w:p>
    <w:p w:rsidR="001B3480" w:rsidRDefault="009012BF" w:rsidP="00354BD3">
      <w:pPr>
        <w:pStyle w:val="a4"/>
        <w:numPr>
          <w:ilvl w:val="2"/>
          <w:numId w:val="10"/>
        </w:numPr>
        <w:ind w:left="0" w:firstLine="0"/>
      </w:pPr>
      <w:r>
        <w:t xml:space="preserve">В случае предъявления </w:t>
      </w:r>
      <w:r w:rsidR="00B3518B">
        <w:t>Совладельцем</w:t>
      </w:r>
      <w:r>
        <w:t xml:space="preserve"> надлежащего ветеринарного заключения, подтверждающего нездоровье Животного на момент его приобретения, </w:t>
      </w:r>
      <w:r w:rsidR="00B3518B">
        <w:t xml:space="preserve">Основной владелец </w:t>
      </w:r>
      <w:r>
        <w:t xml:space="preserve"> обязуется принять назад Животное и возвратить </w:t>
      </w:r>
      <w:r w:rsidR="00B3518B">
        <w:t xml:space="preserve">внесенную Совладельцем  сумму </w:t>
      </w:r>
      <w:r>
        <w:t xml:space="preserve"> в течени</w:t>
      </w:r>
      <w:proofErr w:type="gramStart"/>
      <w:r>
        <w:t>и</w:t>
      </w:r>
      <w:proofErr w:type="gramEnd"/>
      <w:r>
        <w:t xml:space="preserve"> 7 (Семь) календарных дней со дня продажи.  При этом никакие иные суммы,  в том числе, </w:t>
      </w:r>
      <w:proofErr w:type="gramStart"/>
      <w:r>
        <w:t>но</w:t>
      </w:r>
      <w:proofErr w:type="gramEnd"/>
      <w:r>
        <w:t xml:space="preserve"> не ограничиваясь, потраченными на содержание Животного до момента возврата </w:t>
      </w:r>
      <w:r w:rsidR="00B3518B">
        <w:t>Основному владельцу</w:t>
      </w:r>
      <w:r>
        <w:t xml:space="preserve">, возмещению не подлежат.  </w:t>
      </w:r>
    </w:p>
    <w:p w:rsidR="0007198C" w:rsidRDefault="009012BF" w:rsidP="00354BD3">
      <w:pPr>
        <w:pStyle w:val="a4"/>
        <w:numPr>
          <w:ilvl w:val="2"/>
          <w:numId w:val="10"/>
        </w:numPr>
        <w:ind w:left="0" w:firstLine="0"/>
      </w:pPr>
      <w:r>
        <w:t>Если</w:t>
      </w:r>
      <w:r w:rsidR="00B3518B">
        <w:t xml:space="preserve"> Совладелец </w:t>
      </w:r>
      <w:r>
        <w:t xml:space="preserve"> не воспользовался правом, оговоренным в п.4.5. настоящего Договора, то претензии по состоянию Животного в дальнейшем не принимаются и возврат денег после 7 (Семь) календарных дней гарантии, данной </w:t>
      </w:r>
      <w:r w:rsidR="001162E3">
        <w:t>Основной владелец</w:t>
      </w:r>
      <w:proofErr w:type="gramStart"/>
      <w:r w:rsidR="001162E3">
        <w:t xml:space="preserve"> </w:t>
      </w:r>
      <w:r>
        <w:t>,</w:t>
      </w:r>
      <w:proofErr w:type="gramEnd"/>
      <w:r>
        <w:t xml:space="preserve"> не производится. </w:t>
      </w:r>
    </w:p>
    <w:p w:rsidR="0007198C" w:rsidRDefault="00B3518B" w:rsidP="00354BD3">
      <w:pPr>
        <w:pStyle w:val="a4"/>
        <w:numPr>
          <w:ilvl w:val="2"/>
          <w:numId w:val="10"/>
        </w:numPr>
        <w:ind w:left="0" w:firstLine="0"/>
      </w:pPr>
      <w:r>
        <w:t>Совладелец</w:t>
      </w:r>
      <w:r w:rsidR="009012BF">
        <w:t xml:space="preserve"> обязуется  не проводить хирургическое удаление крайних фаланг пальцев Животного. 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t xml:space="preserve">Совладелец </w:t>
      </w:r>
      <w:r w:rsidR="009012BF">
        <w:t>обязуется никогда, и ни при каких условиях не отдавать или передавать, продавать или перепродавать, дарить или завещать Животное научно-исследовательским лабораториям, институтам по исследованию животных, а так же всем подобным учреждениям любых ведомств, независимо от их юридического статуса и ведомственной принадлежности.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t xml:space="preserve">Совладелец </w:t>
      </w:r>
      <w:r w:rsidR="009012BF">
        <w:t xml:space="preserve"> обязуется не передавать Животное в магазин или на рынок для его последующей перепродажи. 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t>Совладелец</w:t>
      </w:r>
      <w:r w:rsidR="009012BF">
        <w:t xml:space="preserve"> обязуется не  продавать или перепродавать, отдавать  или дарить Животное третьему лицу без предварительного уведомления </w:t>
      </w:r>
      <w:r>
        <w:t>Основного владельца.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t xml:space="preserve">Совладелец </w:t>
      </w:r>
      <w:r w:rsidR="009012BF">
        <w:t xml:space="preserve"> обязуется предоставить  Животному должный и присущий породе уход, надлежащий кормовой рацион (в случае употребления профессиональных готовых сухих кормов - не ниже </w:t>
      </w:r>
      <w:proofErr w:type="spellStart"/>
      <w:r w:rsidR="009012BF">
        <w:t>Premium</w:t>
      </w:r>
      <w:proofErr w:type="spellEnd"/>
      <w:r w:rsidR="009012BF">
        <w:t xml:space="preserve"> класса), в случае необходимости - своевременное, полноценное и качественное ветеринарное обслуживание в государственных или частных лицензированных ветеринарных клиниках, строгое и обязательное соблюдение очередности дегельминтизации и ежегодных профилактических прививок. 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t>Совладелец</w:t>
      </w:r>
      <w:r w:rsidR="009012BF">
        <w:t xml:space="preserve"> обязуется не  содержать Животное в клетке, кроме случаев обязательного карантина, необходимость и причина которого, должна быть подтверждена и доказана заключением государственной или частной лицензированной ветеринарной клиники. 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t xml:space="preserve">Совладелец </w:t>
      </w:r>
      <w:r w:rsidR="009012BF">
        <w:t xml:space="preserve">обязуется  не предоставлять Животному  свободного выгула на улице без необходимого присмотра. </w:t>
      </w:r>
    </w:p>
    <w:p w:rsidR="0007198C" w:rsidRDefault="009012BF" w:rsidP="00354BD3">
      <w:pPr>
        <w:pStyle w:val="a4"/>
        <w:numPr>
          <w:ilvl w:val="2"/>
          <w:numId w:val="10"/>
        </w:numPr>
        <w:ind w:left="0" w:firstLine="0"/>
      </w:pPr>
      <w:r>
        <w:t xml:space="preserve">В случае нежелания или отказа </w:t>
      </w:r>
      <w:proofErr w:type="spellStart"/>
      <w:r w:rsidR="00784422">
        <w:t>Совладелеца</w:t>
      </w:r>
      <w:proofErr w:type="spellEnd"/>
      <w:r>
        <w:t xml:space="preserve"> от дальнейшего содержания Животного </w:t>
      </w:r>
      <w:r w:rsidR="00784422">
        <w:t>Основной владелец</w:t>
      </w:r>
      <w:r>
        <w:t xml:space="preserve"> может принять его обратно. При этом</w:t>
      </w:r>
      <w:proofErr w:type="gramStart"/>
      <w:r>
        <w:t>,</w:t>
      </w:r>
      <w:proofErr w:type="gramEnd"/>
      <w:r>
        <w:t xml:space="preserve"> стоимость Животного не возвращается и сумма потраченная на его содержание не компенсируется.</w:t>
      </w:r>
    </w:p>
    <w:p w:rsidR="0007198C" w:rsidRDefault="00784422" w:rsidP="00354BD3">
      <w:pPr>
        <w:pStyle w:val="a4"/>
        <w:numPr>
          <w:ilvl w:val="2"/>
          <w:numId w:val="10"/>
        </w:numPr>
        <w:ind w:left="0" w:firstLine="0"/>
      </w:pPr>
      <w:r>
        <w:lastRenderedPageBreak/>
        <w:t xml:space="preserve">Совладелец </w:t>
      </w:r>
      <w:r w:rsidR="009012BF">
        <w:t xml:space="preserve">имеет право на получение консультаций у </w:t>
      </w:r>
      <w:r>
        <w:t xml:space="preserve">Основного владельца </w:t>
      </w:r>
      <w:r w:rsidR="009012BF">
        <w:t xml:space="preserve"> по вопросам выращивания, выставочной карьеры Животного. </w:t>
      </w:r>
    </w:p>
    <w:p w:rsidR="0007198C" w:rsidRDefault="009012BF" w:rsidP="00354BD3">
      <w:pPr>
        <w:pStyle w:val="a4"/>
        <w:numPr>
          <w:ilvl w:val="2"/>
          <w:numId w:val="10"/>
        </w:numPr>
        <w:ind w:left="0" w:firstLine="0"/>
      </w:pPr>
      <w:r>
        <w:t xml:space="preserve">Любая видео или текстовая информация о Животном, публикуемая </w:t>
      </w:r>
      <w:proofErr w:type="spellStart"/>
      <w:r w:rsidR="00784422">
        <w:t>Совладелецем</w:t>
      </w:r>
      <w:proofErr w:type="spellEnd"/>
      <w:r>
        <w:t xml:space="preserve"> в СМИ, на сайтах и форумах сети Интернет, должна содержать полное имя Животного с обязательным указанием его племенной приставки. </w:t>
      </w:r>
    </w:p>
    <w:p w:rsidR="009012BF" w:rsidRDefault="009012BF" w:rsidP="00354BD3">
      <w:pPr>
        <w:pStyle w:val="a4"/>
        <w:numPr>
          <w:ilvl w:val="2"/>
          <w:numId w:val="10"/>
        </w:numPr>
        <w:ind w:left="0" w:firstLine="0"/>
      </w:pPr>
      <w:r w:rsidRPr="00B95CD1">
        <w:t xml:space="preserve">Вся </w:t>
      </w:r>
      <w:proofErr w:type="gramStart"/>
      <w:r w:rsidRPr="00B95CD1">
        <w:t>информация</w:t>
      </w:r>
      <w:proofErr w:type="gramEnd"/>
      <w:r w:rsidRPr="00B95CD1">
        <w:t xml:space="preserve"> полученная в результате совместного владения животным и при его племенном использовании должна оставаться конфиденциальной, не должна передаваться третьим лицам, освещаться в средствах массовой информации, Интернет ресурсах и форумах. </w:t>
      </w:r>
    </w:p>
    <w:p w:rsidR="009012BF" w:rsidRDefault="009012BF" w:rsidP="00354BD3">
      <w:pPr>
        <w:pStyle w:val="a4"/>
        <w:ind w:left="0"/>
      </w:pPr>
    </w:p>
    <w:p w:rsidR="00FE41A0" w:rsidRDefault="00B95CD1" w:rsidP="00354BD3">
      <w:pPr>
        <w:rPr>
          <w:b/>
        </w:rPr>
      </w:pPr>
      <w:r w:rsidRPr="00B95CD1">
        <w:br/>
      </w:r>
      <w:r w:rsidR="00FE41A0">
        <w:rPr>
          <w:b/>
        </w:rPr>
        <w:t>2.2</w:t>
      </w:r>
      <w:r w:rsidR="009F52C4" w:rsidRPr="001B3480">
        <w:rPr>
          <w:b/>
        </w:rPr>
        <w:t xml:space="preserve">. </w:t>
      </w:r>
      <w:r w:rsidRPr="001B3480">
        <w:rPr>
          <w:b/>
        </w:rPr>
        <w:t>ПЛЕМЕННОЕ ИСПОЛЬЗОВАНИЕ</w:t>
      </w:r>
    </w:p>
    <w:p w:rsidR="00A33079" w:rsidRDefault="00FE41A0" w:rsidP="00354BD3">
      <w:r>
        <w:br/>
        <w:t>2.2.1.</w:t>
      </w:r>
      <w:r w:rsidR="00B95CD1" w:rsidRPr="00B95CD1">
        <w:t xml:space="preserve"> Совладелец обязуется использовать животное исключительно в рамках племенной программы питомника, принадлежащего Основном</w:t>
      </w:r>
      <w:r w:rsidR="001A3C25">
        <w:t>у владельцу, не раннее, чем с 14</w:t>
      </w:r>
      <w:r w:rsidR="00B95CD1" w:rsidRPr="00B95CD1">
        <w:t xml:space="preserve"> месяцев от рождения, с животными принадлежащими Основному владельцу, или рекомендованными Основным владельцем. </w:t>
      </w:r>
      <w:r w:rsidR="00B95CD1" w:rsidRPr="00B95CD1">
        <w:br/>
        <w:t> </w:t>
      </w:r>
      <w:r w:rsidR="00B95CD1" w:rsidRPr="00B95CD1">
        <w:br/>
        <w:t>2.</w:t>
      </w:r>
      <w:r>
        <w:t xml:space="preserve">2.2. </w:t>
      </w:r>
      <w:r w:rsidR="00B95CD1" w:rsidRPr="00B95CD1">
        <w:t xml:space="preserve"> Максимальный возраст окончания племенного использования животного – 6 лет со дня его рождения. Срок использования животного  в племенной программе может быть уменьшен Основным владельцем добровольно, что повлечёт переход полных прав собственности на указанное животное Совладельцу в более раннее время.</w:t>
      </w:r>
      <w:r w:rsidR="00B95CD1" w:rsidRPr="00B95CD1">
        <w:br/>
        <w:t> </w:t>
      </w:r>
      <w:r w:rsidR="00B95CD1" w:rsidRPr="00B95CD1">
        <w:br/>
      </w:r>
      <w:r>
        <w:t>2.2.</w:t>
      </w:r>
      <w:r w:rsidR="00B95CD1" w:rsidRPr="00B95CD1">
        <w:t>3. Вязки, их сроки определяются Основным владельцем, и осуществляются на территории, определяемой по согласованию обеих сторон с животными принадлежащими Основному владельцу, или рекомендованными Основным владельцем. </w:t>
      </w:r>
      <w:r w:rsidR="00B95CD1" w:rsidRPr="00B95CD1">
        <w:br/>
        <w:t> </w:t>
      </w:r>
      <w:r w:rsidR="00B95CD1" w:rsidRPr="00B95CD1">
        <w:br/>
      </w:r>
      <w:r>
        <w:t>2.2.</w:t>
      </w:r>
      <w:r w:rsidR="00B95CD1" w:rsidRPr="00B95CD1">
        <w:t xml:space="preserve">4. Совладелец  имеет право на вязки этого кота с кошками, не принадлежащими Основному владельцу и не рекомендованными Основным владельцем, на условиях обязательного согласования данных вязок с Основным владельцем, через  обязательное оформление соответствующих документов в </w:t>
      </w:r>
      <w:proofErr w:type="spellStart"/>
      <w:r w:rsidR="00B95CD1" w:rsidRPr="00B95CD1">
        <w:t>фелинологическом</w:t>
      </w:r>
      <w:proofErr w:type="spellEnd"/>
      <w:r w:rsidR="00B95CD1" w:rsidRPr="00B95CD1">
        <w:t xml:space="preserve"> клубе (направления на вязку, акта вязки). В этом случае к данным вязкам допускаются кошки имеющие документы, подтверждающие происхождение кошки</w:t>
      </w:r>
      <w:r w:rsidR="001162E3">
        <w:t xml:space="preserve"> </w:t>
      </w:r>
      <w:r w:rsidR="00B95CD1" w:rsidRPr="00B95CD1">
        <w:t>(родословную).</w:t>
      </w:r>
    </w:p>
    <w:p w:rsidR="00A33079" w:rsidRDefault="00A33079" w:rsidP="00354BD3"/>
    <w:p w:rsidR="00A33079" w:rsidRDefault="00B95CD1" w:rsidP="00354BD3">
      <w:r w:rsidRPr="00B95CD1">
        <w:t>Межпородное скрещива</w:t>
      </w:r>
      <w:r w:rsidR="00A33079">
        <w:t>ние   категорически запрещается</w:t>
      </w:r>
      <w:r w:rsidRPr="00B95CD1">
        <w:t>.</w:t>
      </w:r>
    </w:p>
    <w:p w:rsidR="001A3C25" w:rsidRDefault="00A33079" w:rsidP="001A3C25">
      <w:r>
        <w:t xml:space="preserve">Скрещивание с животными </w:t>
      </w:r>
      <w:proofErr w:type="spellStart"/>
      <w:r>
        <w:t>колор</w:t>
      </w:r>
      <w:proofErr w:type="spellEnd"/>
      <w:r>
        <w:t xml:space="preserve"> </w:t>
      </w:r>
      <w:proofErr w:type="spellStart"/>
      <w:r>
        <w:t>поинтового</w:t>
      </w:r>
      <w:proofErr w:type="spellEnd"/>
      <w:r>
        <w:t xml:space="preserve"> окраса</w:t>
      </w:r>
      <w:proofErr w:type="gramStart"/>
      <w:r w:rsidRPr="00A33079">
        <w:t xml:space="preserve">( </w:t>
      </w:r>
      <w:proofErr w:type="spellStart"/>
      <w:proofErr w:type="gramEnd"/>
      <w:r>
        <w:rPr>
          <w:lang w:val="en-US"/>
        </w:rPr>
        <w:t>cscs</w:t>
      </w:r>
      <w:proofErr w:type="spellEnd"/>
      <w:r w:rsidRPr="00A33079">
        <w:t>)</w:t>
      </w:r>
      <w:r>
        <w:t xml:space="preserve"> и носителями  </w:t>
      </w:r>
      <w:proofErr w:type="spellStart"/>
      <w:r>
        <w:t>колорпоинтового</w:t>
      </w:r>
      <w:proofErr w:type="spellEnd"/>
      <w:r>
        <w:t xml:space="preserve"> гена (</w:t>
      </w:r>
      <w:proofErr w:type="spellStart"/>
      <w:r>
        <w:rPr>
          <w:lang w:val="en-US"/>
        </w:rPr>
        <w:t>Cscs</w:t>
      </w:r>
      <w:proofErr w:type="spellEnd"/>
      <w:r w:rsidRPr="00A33079">
        <w:t xml:space="preserve">) </w:t>
      </w:r>
      <w:r>
        <w:t xml:space="preserve"> запрещается!</w:t>
      </w:r>
      <w:r w:rsidR="00B95CD1" w:rsidRPr="00B95CD1">
        <w:br/>
        <w:t> </w:t>
      </w:r>
      <w:r w:rsidR="00B95CD1" w:rsidRPr="00B95CD1">
        <w:br/>
        <w:t>    Кошки, допущенные к вязке обязаны:</w:t>
      </w:r>
      <w:r w:rsidR="00B95CD1" w:rsidRPr="00B95CD1">
        <w:br/>
        <w:t>    - пройти обязательную вакцинацию и ветеринарный контроль;</w:t>
      </w:r>
      <w:r w:rsidR="00B95CD1" w:rsidRPr="00B95CD1">
        <w:br/>
        <w:t xml:space="preserve">    - </w:t>
      </w:r>
      <w:proofErr w:type="gramStart"/>
      <w:r w:rsidR="00B95CD1" w:rsidRPr="00B95CD1">
        <w:t>предоставить Основному владельцу соответствующую справку</w:t>
      </w:r>
      <w:proofErr w:type="gramEnd"/>
      <w:r w:rsidR="00B95CD1" w:rsidRPr="00B95CD1">
        <w:t xml:space="preserve"> о здоровье животного Формы 1 или 4 из государственной ветеринарной клиники;</w:t>
      </w:r>
      <w:r w:rsidR="00B95CD1" w:rsidRPr="00B95CD1">
        <w:br/>
        <w:t>    - предоставить Основному владельцу копии документов, подтверждающих происхождение кошки (родословная либо сертификат соответствия породе). </w:t>
      </w:r>
      <w:r w:rsidR="00B95CD1" w:rsidRPr="00B95CD1">
        <w:br/>
        <w:t> </w:t>
      </w:r>
      <w:r w:rsidR="001A3C25">
        <w:t xml:space="preserve">- </w:t>
      </w:r>
      <w:r w:rsidR="002D1B13">
        <w:t>Быть не младше 10 месяцев,</w:t>
      </w:r>
    </w:p>
    <w:p w:rsidR="002D1B13" w:rsidRDefault="001A3C25" w:rsidP="001A3C25">
      <w:r>
        <w:t>- с  оценкой  не ниже «отлично»</w:t>
      </w:r>
      <w:proofErr w:type="gramStart"/>
      <w:r>
        <w:t xml:space="preserve"> .</w:t>
      </w:r>
      <w:proofErr w:type="gramEnd"/>
    </w:p>
    <w:p w:rsidR="009B426B" w:rsidRDefault="00B95CD1" w:rsidP="00354BD3">
      <w:r w:rsidRPr="00B95CD1">
        <w:br/>
      </w:r>
      <w:r w:rsidR="00FE41A0">
        <w:t>2.2.</w:t>
      </w:r>
      <w:r w:rsidRPr="00B95CD1">
        <w:t>5. Все котята, родившиеся от вязки, указанной в п. 4 данного раздела, в п</w:t>
      </w:r>
      <w:r w:rsidR="001162E3">
        <w:t>ериод совладения при их продаже</w:t>
      </w:r>
      <w:r w:rsidRPr="00B95CD1">
        <w:t>, должны быть переданы новым владельцам на условиях питомника Основного владельца.</w:t>
      </w:r>
      <w:r w:rsidRPr="00B95CD1">
        <w:br/>
        <w:t>    </w:t>
      </w:r>
      <w:r w:rsidRPr="00B95CD1">
        <w:br/>
      </w:r>
      <w:r w:rsidR="00FE41A0">
        <w:t>2.2.</w:t>
      </w:r>
      <w:r w:rsidRPr="00B95CD1">
        <w:t xml:space="preserve">6. Оплата за вязку, указанную в п. 4данного раздела, осуществляется владельцами </w:t>
      </w:r>
      <w:r w:rsidRPr="00B95CD1">
        <w:lastRenderedPageBreak/>
        <w:t xml:space="preserve">кошек, исключительно в пользу Совладельца денежными средствами в размере 100 % стоимости котёнка </w:t>
      </w:r>
      <w:proofErr w:type="spellStart"/>
      <w:r w:rsidRPr="00B95CD1">
        <w:t>Брид-класса</w:t>
      </w:r>
      <w:proofErr w:type="spellEnd"/>
      <w:r w:rsidRPr="00B95CD1">
        <w:t>,  путём передачи денежных средств Совладельцу, о чём должно быть оговорено в направлении на вязку. </w:t>
      </w:r>
      <w:r w:rsidRPr="00B95CD1">
        <w:br/>
        <w:t> </w:t>
      </w:r>
      <w:r w:rsidRPr="00B95CD1">
        <w:br/>
      </w:r>
      <w:r w:rsidR="00FE41A0">
        <w:t>2.2.</w:t>
      </w:r>
      <w:r w:rsidRPr="00B95CD1">
        <w:t xml:space="preserve">7. Основной владелец обеспечивает помощь в реализации котят принадлежащих Совладельцу путем размещения информации на Интернет сайте питомника, а так же в других средствах массовой информации, дает консультации потенциальным </w:t>
      </w:r>
      <w:proofErr w:type="gramStart"/>
      <w:r w:rsidRPr="00B95CD1">
        <w:t>покупателям</w:t>
      </w:r>
      <w:proofErr w:type="gramEnd"/>
      <w:r w:rsidR="00784422">
        <w:t xml:space="preserve"> </w:t>
      </w:r>
      <w:r w:rsidRPr="00B95CD1">
        <w:t>не взимая за это денежной платы. </w:t>
      </w:r>
      <w:r w:rsidRPr="00B95CD1">
        <w:br/>
        <w:t> </w:t>
      </w:r>
      <w:r w:rsidRPr="00B95CD1">
        <w:br/>
      </w:r>
      <w:r w:rsidR="00FE41A0">
        <w:t>2.2.</w:t>
      </w:r>
      <w:r w:rsidRPr="00B95CD1">
        <w:t>8. Если Совладелец осуществит вязку, которая не отвечает требованиям п. 4 данного раздела, не согласованную с Основным владельцем, это влечёт немедленное расторжение настоящего договора, возврата Совладельцем животного  Основному владельцу и возмещение Совладельцем материального ущерба Основному в</w:t>
      </w:r>
      <w:r w:rsidR="009012BF">
        <w:t>ладельцу.</w:t>
      </w:r>
      <w:r w:rsidRPr="00B95CD1">
        <w:t> </w:t>
      </w:r>
      <w:r w:rsidRPr="00B95CD1">
        <w:br/>
        <w:t>    Сумма материального ущерба рассчит</w:t>
      </w:r>
      <w:r w:rsidR="009012BF">
        <w:t>ывается</w:t>
      </w:r>
      <w:r w:rsidRPr="00B95CD1">
        <w:t xml:space="preserve"> исходя из </w:t>
      </w:r>
      <w:proofErr w:type="spellStart"/>
      <w:proofErr w:type="gramStart"/>
      <w:r w:rsidRPr="00B95CD1">
        <w:t>средне-статистического</w:t>
      </w:r>
      <w:proofErr w:type="spellEnd"/>
      <w:proofErr w:type="gramEnd"/>
      <w:r w:rsidRPr="00B95CD1">
        <w:t xml:space="preserve"> количества рождающихся котят в одном помёте и средней продажной стоимости всего помёта котят </w:t>
      </w:r>
      <w:proofErr w:type="spellStart"/>
      <w:r w:rsidRPr="00B95CD1">
        <w:t>Брид-класса</w:t>
      </w:r>
      <w:proofErr w:type="spellEnd"/>
      <w:r w:rsidRPr="00B95CD1">
        <w:t xml:space="preserve"> (</w:t>
      </w:r>
      <w:proofErr w:type="spellStart"/>
      <w:r w:rsidRPr="00B95CD1">
        <w:t>Breeding</w:t>
      </w:r>
      <w:proofErr w:type="spellEnd"/>
      <w:r w:rsidRPr="00B95CD1">
        <w:t>), полученных в результате вязки. </w:t>
      </w:r>
      <w:r w:rsidRPr="00B95CD1">
        <w:br/>
        <w:t> </w:t>
      </w:r>
      <w:r w:rsidRPr="00B95CD1">
        <w:br/>
      </w:r>
      <w:r w:rsidR="00FE41A0">
        <w:t>2.2.</w:t>
      </w:r>
      <w:r w:rsidRPr="00B95CD1">
        <w:t xml:space="preserve">9. В случае вязки указанного животного, с </w:t>
      </w:r>
      <w:proofErr w:type="gramStart"/>
      <w:r w:rsidRPr="00B95CD1">
        <w:t>животными</w:t>
      </w:r>
      <w:proofErr w:type="gramEnd"/>
      <w:r w:rsidRPr="00B95CD1">
        <w:t> принадлежащими на правах собственности Основному владельцу,  Совладелец обязуется не требовать денежного вознаграждения за вязку.</w:t>
      </w:r>
      <w:r w:rsidRPr="00B95CD1">
        <w:br/>
        <w:t> </w:t>
      </w:r>
      <w:r w:rsidRPr="00B95CD1">
        <w:br/>
      </w:r>
      <w:r w:rsidR="00FE41A0">
        <w:t>2.2.</w:t>
      </w:r>
      <w:r w:rsidRPr="00B95CD1">
        <w:t>10. В случае, когда Совладелец осуществляет вязку с животным, рекомендованным Основным владельцем, но не принадл</w:t>
      </w:r>
      <w:r w:rsidR="009012BF">
        <w:t>ежащим ем</w:t>
      </w:r>
      <w:r w:rsidRPr="00B95CD1">
        <w:t xml:space="preserve">у на правах собственности, то Совладелец за такую вязку получает денежное вознаграждение в размере 50 % от продажной стоимости алиментного котёнка. Указанные денежные средства Основной владелец передаёт Совладельцу после реализации алиментного котёнка. Указанная вязка осуществляется строго по соответствующим документам (направление на вязку, акт вязки, </w:t>
      </w:r>
      <w:proofErr w:type="gramStart"/>
      <w:r w:rsidRPr="00B95CD1">
        <w:t>оформляемых</w:t>
      </w:r>
      <w:proofErr w:type="gramEnd"/>
      <w:r w:rsidRPr="00B95CD1">
        <w:t xml:space="preserve"> </w:t>
      </w:r>
      <w:proofErr w:type="spellStart"/>
      <w:r w:rsidRPr="00B95CD1">
        <w:t>фелинологическим</w:t>
      </w:r>
      <w:proofErr w:type="spellEnd"/>
      <w:r w:rsidRPr="00B95CD1">
        <w:t xml:space="preserve"> клубом).</w:t>
      </w:r>
      <w:r w:rsidRPr="00B95CD1">
        <w:br/>
        <w:t> </w:t>
      </w:r>
      <w:r w:rsidRPr="00B95CD1">
        <w:br/>
      </w:r>
      <w:r w:rsidR="00FE41A0">
        <w:t>2.2.</w:t>
      </w:r>
      <w:r w:rsidRPr="00B95CD1">
        <w:t>11. Все вопросы, связанные с продажей котят, полученных в результате вязок, указанных в п. 3 данного раздела с правом дальнейшего племенного использования находятся в компетенции Основного владельца.</w:t>
      </w:r>
      <w:r w:rsidRPr="00B95CD1">
        <w:br/>
        <w:t> </w:t>
      </w:r>
      <w:r w:rsidRPr="00B95CD1">
        <w:br/>
      </w:r>
      <w:r w:rsidR="00FE41A0">
        <w:t>2.2.</w:t>
      </w:r>
      <w:r w:rsidRPr="00B95CD1">
        <w:t>12. Основной владелец обязуется предоставить Совладельцу  на момент передачи исчерпывающие рекомендации и информацию о животном. Также Основной владелец принимает на себя обязательство оказывать Совладельцу  дальнейшую помощь, в том числе организацию выставочной карьеры. Совладелец обязан принимать активное участие в выставках, быть заинтересованным в получении титулов животному, рекламировать питомник Основного владельца. Оплата выставок, дороги  и дополнительных расходов для участия в выставках осуществляется Основным  владельцем и Совладельцем в равных долях.  </w:t>
      </w:r>
      <w:r w:rsidRPr="00B95CD1">
        <w:br/>
        <w:t> </w:t>
      </w:r>
      <w:r w:rsidRPr="00B95CD1">
        <w:br/>
      </w:r>
      <w:r w:rsidR="00FE41A0">
        <w:t>2.2.</w:t>
      </w:r>
      <w:r w:rsidRPr="00B95CD1">
        <w:t>13. Основной владелец обязан обеспечивать Совладельца всей необходимой информацией для успешного соблюдения пунктов данного договора. </w:t>
      </w:r>
      <w:r w:rsidRPr="00B95CD1">
        <w:br/>
        <w:t> </w:t>
      </w:r>
      <w:r w:rsidRPr="00B95CD1">
        <w:br/>
      </w:r>
      <w:r w:rsidR="00FE41A0">
        <w:t>2.2.</w:t>
      </w:r>
      <w:r w:rsidRPr="00B95CD1">
        <w:t>14.Совладелец имеет право на получение консультаций у Основного владельца по вопросам содержания животного, его дальнейшего племенного использования и выращиванию потомства, а так же по любым интересующим его вопросам, касающимся предмета совладения. </w:t>
      </w:r>
    </w:p>
    <w:p w:rsidR="00FE41A0" w:rsidRDefault="00FE41A0" w:rsidP="00354BD3"/>
    <w:p w:rsidR="009B426B" w:rsidRPr="001B3480" w:rsidRDefault="009B426B" w:rsidP="00354BD3">
      <w:pPr>
        <w:rPr>
          <w:b/>
        </w:rPr>
      </w:pPr>
      <w:r w:rsidRPr="001B3480">
        <w:rPr>
          <w:b/>
        </w:rPr>
        <w:t>З. ОБЩАЯ СУММА ДОГОВОРА И ПОРЯДОК РАСЧЕТОВ</w:t>
      </w:r>
    </w:p>
    <w:p w:rsidR="009B426B" w:rsidRDefault="009B426B" w:rsidP="00354BD3">
      <w:r>
        <w:lastRenderedPageBreak/>
        <w:t xml:space="preserve">3.1. </w:t>
      </w:r>
      <w:r w:rsidR="009012BF">
        <w:t>Совладелец</w:t>
      </w:r>
      <w:r>
        <w:t xml:space="preserve"> выплачивает </w:t>
      </w:r>
      <w:r w:rsidR="009012BF">
        <w:t>основному владельцу</w:t>
      </w:r>
      <w:r>
        <w:t xml:space="preserve"> сумму в размере</w:t>
      </w:r>
      <w:r w:rsidR="009012BF">
        <w:t xml:space="preserve"> </w:t>
      </w:r>
      <w:r w:rsidR="001162E3">
        <w:t>______________</w:t>
      </w:r>
      <w:r>
        <w:t xml:space="preserve"> </w:t>
      </w:r>
      <w:proofErr w:type="spellStart"/>
      <w:r w:rsidR="009012BF">
        <w:t>теньге</w:t>
      </w:r>
      <w:proofErr w:type="spellEnd"/>
      <w:r w:rsidR="009012BF">
        <w:t xml:space="preserve"> (т.е. 30% от рыночной стоимости)</w:t>
      </w:r>
      <w:r>
        <w:t xml:space="preserve"> </w:t>
      </w:r>
      <w:r w:rsidR="009012BF">
        <w:t>(</w:t>
      </w:r>
      <w:r w:rsidR="001162E3">
        <w:t>________________</w:t>
      </w:r>
      <w:r w:rsidR="009012BF">
        <w:t xml:space="preserve"> тысяч </w:t>
      </w:r>
      <w:r>
        <w:t xml:space="preserve"> тенге</w:t>
      </w:r>
      <w:r w:rsidR="009012BF">
        <w:t xml:space="preserve">) </w:t>
      </w:r>
      <w:r>
        <w:t xml:space="preserve"> наличным расчетом, не позднее даты подписания настоящего Договора</w:t>
      </w:r>
      <w:proofErr w:type="gramStart"/>
      <w:r>
        <w:t xml:space="preserve"> .</w:t>
      </w:r>
      <w:proofErr w:type="gramEnd"/>
      <w:r>
        <w:t xml:space="preserve"> Покупатель осознает и соглашается, что данная стоимость является ценой Животного </w:t>
      </w:r>
      <w:r w:rsidR="009012BF">
        <w:t>с правами оговоренными выше</w:t>
      </w:r>
      <w:r>
        <w:t xml:space="preserve">. </w:t>
      </w:r>
    </w:p>
    <w:p w:rsidR="009B426B" w:rsidRDefault="009B426B" w:rsidP="00354BD3"/>
    <w:p w:rsidR="009B426B" w:rsidRPr="001B3480" w:rsidRDefault="00784422" w:rsidP="00354BD3">
      <w:pPr>
        <w:rPr>
          <w:b/>
        </w:rPr>
      </w:pPr>
      <w:r w:rsidRPr="001B3480">
        <w:rPr>
          <w:b/>
        </w:rPr>
        <w:t>4.</w:t>
      </w:r>
      <w:r w:rsidR="009B426B" w:rsidRPr="001B3480">
        <w:rPr>
          <w:b/>
        </w:rPr>
        <w:t xml:space="preserve"> ФОРС-МАЖОР</w:t>
      </w:r>
    </w:p>
    <w:p w:rsidR="009B426B" w:rsidRDefault="009B426B" w:rsidP="00354BD3"/>
    <w:p w:rsidR="00823108" w:rsidRDefault="00FE41A0" w:rsidP="00354BD3">
      <w:r>
        <w:t>4.1.</w:t>
      </w:r>
      <w:r w:rsidR="009B426B">
        <w:t xml:space="preserve"> Стороны освобождаются от ответственности за неисполнение и/или ненадлежащее исполнение своих обязательств по договору, если надлежащее исполнение оказалось невозможным вследствие действия обстоятельств непреодолимой силы, как-то: стихийные бедствия, военные действия, гражданские беспорядки.</w:t>
      </w:r>
    </w:p>
    <w:p w:rsidR="009B426B" w:rsidRDefault="00823108" w:rsidP="00354BD3">
      <w:r>
        <w:t xml:space="preserve">4.2. </w:t>
      </w:r>
      <w:r w:rsidR="009B426B">
        <w:t>Сторона, подвергающаяся действию вышеуказанных обстоятельств должна письменно уведомить другую Сторону о наступлении обстоятельств непреодолимой силы, но не позднее 3-х календарных дней с даты их наступления, а также предоставить в подтверждение официальные документы (достаточным будет являться документ от соответствующих уполномоченных государственных органов или иных компетентных организаций), свидетельствующие о таких обстоятельствах.</w:t>
      </w:r>
    </w:p>
    <w:p w:rsidR="009B426B" w:rsidRDefault="00354BD3" w:rsidP="00354BD3">
      <w:r>
        <w:t>4</w:t>
      </w:r>
      <w:r w:rsidR="009B426B">
        <w:t>.3. В случае возникновения обстоятельств непреодолимой силы, срок исполнения Сторонами своих обязательств по договору соразмерно отодвигается на период действия таких обстоятельств.</w:t>
      </w:r>
    </w:p>
    <w:p w:rsidR="009B426B" w:rsidRDefault="009B426B" w:rsidP="00354BD3"/>
    <w:p w:rsidR="009B426B" w:rsidRPr="001B3480" w:rsidRDefault="00354BD3" w:rsidP="00354BD3">
      <w:pPr>
        <w:rPr>
          <w:b/>
        </w:rPr>
      </w:pPr>
      <w:r>
        <w:rPr>
          <w:b/>
        </w:rPr>
        <w:t>5</w:t>
      </w:r>
      <w:r w:rsidR="009B426B" w:rsidRPr="001B3480">
        <w:rPr>
          <w:b/>
        </w:rPr>
        <w:t>. ПРОЧИЕ УСЛОВИЯ</w:t>
      </w:r>
    </w:p>
    <w:p w:rsidR="009B426B" w:rsidRDefault="009B426B" w:rsidP="00354BD3"/>
    <w:p w:rsidR="009B426B" w:rsidRDefault="00354BD3" w:rsidP="00354BD3">
      <w:r>
        <w:t>5</w:t>
      </w:r>
      <w:r w:rsidR="009B426B">
        <w:t>.1. По иным вопросам, неурегулированным настоящим договором Стороны руководствуются действующим законодательством Республики Казахстан.</w:t>
      </w:r>
    </w:p>
    <w:p w:rsidR="009B426B" w:rsidRDefault="00354BD3" w:rsidP="00354BD3">
      <w:r>
        <w:t>5</w:t>
      </w:r>
      <w:r w:rsidR="009B426B">
        <w:t>.2. Договор составлен в двух экземплярах, имеющих одинаковую юридическую силу, по одному экземпляру для каждой из Сторон.</w:t>
      </w:r>
    </w:p>
    <w:p w:rsidR="009B426B" w:rsidRDefault="00354BD3" w:rsidP="00354BD3">
      <w:r>
        <w:t>5</w:t>
      </w:r>
      <w:r w:rsidR="009B426B">
        <w:t>.3. Все изменения и/или дополнения и/или приложения к договору составляются в письменной форме - в двух экземплярах по одному экземпляру для Продавца и Покупателя, подписываются уполномоченными представителями обеих Сторон и являются неотъемлемыми частями Договора.</w:t>
      </w:r>
    </w:p>
    <w:p w:rsidR="009B426B" w:rsidRDefault="009B426B" w:rsidP="00354BD3"/>
    <w:p w:rsidR="009B426B" w:rsidRPr="001B3480" w:rsidRDefault="00354BD3" w:rsidP="00354BD3">
      <w:pPr>
        <w:rPr>
          <w:b/>
        </w:rPr>
      </w:pPr>
      <w:r>
        <w:rPr>
          <w:b/>
        </w:rPr>
        <w:t>6</w:t>
      </w:r>
      <w:r w:rsidR="009B426B" w:rsidRPr="001B3480">
        <w:rPr>
          <w:b/>
        </w:rPr>
        <w:t>. СПОРЫ</w:t>
      </w:r>
    </w:p>
    <w:p w:rsidR="009B426B" w:rsidRDefault="00354BD3" w:rsidP="00354BD3">
      <w:r>
        <w:t>6</w:t>
      </w:r>
      <w:r w:rsidR="009B426B">
        <w:t>.1. Стороны примут все меры к разрешению споров и/или разногласий по договору и/или связанные с ним, путем переговоров.</w:t>
      </w:r>
    </w:p>
    <w:p w:rsidR="009B426B" w:rsidRDefault="00354BD3" w:rsidP="00354BD3">
      <w:r>
        <w:t>6</w:t>
      </w:r>
      <w:r w:rsidR="009B426B">
        <w:t>.2. В случае не достижения согласия между Сторонами споры разрешаются в суде в соответствии с действующим законодательством Республики Казахстан.</w:t>
      </w:r>
    </w:p>
    <w:p w:rsidR="009B426B" w:rsidRDefault="00354BD3" w:rsidP="00354BD3">
      <w:r>
        <w:t>6</w:t>
      </w:r>
      <w:r w:rsidR="009B426B">
        <w:t>.3. Если любое положение или положения настоящего Договора являются недействительными, незаконными или неисполнимыми в каком-либо отношении, то данное никаким образом не затрагивает и не нарушает действительности, законности и исполнимости остальных положений, содержащихся в настоящем Договоре.</w:t>
      </w:r>
    </w:p>
    <w:p w:rsidR="009B426B" w:rsidRDefault="009B426B" w:rsidP="00354BD3"/>
    <w:p w:rsidR="009B426B" w:rsidRPr="001B3480" w:rsidRDefault="00354BD3" w:rsidP="00354BD3">
      <w:pPr>
        <w:rPr>
          <w:b/>
        </w:rPr>
      </w:pPr>
      <w:r>
        <w:rPr>
          <w:b/>
        </w:rPr>
        <w:t>7</w:t>
      </w:r>
      <w:r w:rsidR="009B426B" w:rsidRPr="001B3480">
        <w:rPr>
          <w:b/>
        </w:rPr>
        <w:t xml:space="preserve">.ПОДПИСИ СТОРОН </w:t>
      </w:r>
    </w:p>
    <w:p w:rsidR="009B426B" w:rsidRDefault="00354BD3" w:rsidP="00354BD3">
      <w:r>
        <w:t>7</w:t>
      </w:r>
      <w:r w:rsidR="009B426B">
        <w:t xml:space="preserve">.1. Подписи Покупателя и Продавца удостоверяют полное их согласие со всеми условиями настоящего Договора.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426B" w:rsidTr="009B426B">
        <w:tc>
          <w:tcPr>
            <w:tcW w:w="4785" w:type="dxa"/>
          </w:tcPr>
          <w:p w:rsidR="009B426B" w:rsidRPr="009B426B" w:rsidRDefault="009B426B" w:rsidP="00354BD3">
            <w:pPr>
              <w:rPr>
                <w:b/>
              </w:rPr>
            </w:pPr>
            <w:r w:rsidRPr="009B426B">
              <w:rPr>
                <w:b/>
              </w:rPr>
              <w:t>Продавец:</w:t>
            </w:r>
          </w:p>
          <w:p w:rsidR="009B426B" w:rsidRDefault="009B426B" w:rsidP="00354BD3">
            <w:r>
              <w:t xml:space="preserve"> (адрес)</w:t>
            </w:r>
          </w:p>
          <w:p w:rsidR="009B426B" w:rsidRDefault="009B426B" w:rsidP="00354BD3">
            <w:r>
              <w:t>____________________</w:t>
            </w:r>
          </w:p>
        </w:tc>
        <w:tc>
          <w:tcPr>
            <w:tcW w:w="4786" w:type="dxa"/>
          </w:tcPr>
          <w:p w:rsidR="009B426B" w:rsidRPr="009B426B" w:rsidRDefault="009B426B" w:rsidP="00354BD3">
            <w:pPr>
              <w:rPr>
                <w:b/>
              </w:rPr>
            </w:pPr>
            <w:r w:rsidRPr="009B426B">
              <w:rPr>
                <w:b/>
              </w:rPr>
              <w:t>Покупатель:</w:t>
            </w:r>
          </w:p>
          <w:p w:rsidR="009B426B" w:rsidRDefault="009B426B" w:rsidP="00354BD3">
            <w:r>
              <w:t xml:space="preserve"> (адрес)</w:t>
            </w:r>
          </w:p>
          <w:p w:rsidR="009B426B" w:rsidRDefault="009B426B" w:rsidP="00354BD3">
            <w:r>
              <w:t>________________________</w:t>
            </w:r>
          </w:p>
          <w:p w:rsidR="009B426B" w:rsidRDefault="009B426B" w:rsidP="00354BD3"/>
        </w:tc>
      </w:tr>
    </w:tbl>
    <w:p w:rsidR="00725E17" w:rsidRDefault="00725E17" w:rsidP="00354BD3"/>
    <w:sectPr w:rsidR="00725E17" w:rsidSect="0059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17" w:rsidRDefault="00D70C17" w:rsidP="009160C1">
      <w:r>
        <w:separator/>
      </w:r>
    </w:p>
  </w:endnote>
  <w:endnote w:type="continuationSeparator" w:id="0">
    <w:p w:rsidR="00D70C17" w:rsidRDefault="00D70C17" w:rsidP="0091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17" w:rsidRDefault="00D70C17" w:rsidP="009160C1">
      <w:r>
        <w:separator/>
      </w:r>
    </w:p>
  </w:footnote>
  <w:footnote w:type="continuationSeparator" w:id="0">
    <w:p w:rsidR="00D70C17" w:rsidRDefault="00D70C17" w:rsidP="00916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65"/>
    <w:multiLevelType w:val="multilevel"/>
    <w:tmpl w:val="0F707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A702D"/>
    <w:multiLevelType w:val="multilevel"/>
    <w:tmpl w:val="94063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202AA5"/>
    <w:multiLevelType w:val="multilevel"/>
    <w:tmpl w:val="7A26A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7AD79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AC1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B75D7"/>
    <w:multiLevelType w:val="hybridMultilevel"/>
    <w:tmpl w:val="01B6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4F21"/>
    <w:multiLevelType w:val="multilevel"/>
    <w:tmpl w:val="F9246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2F273366"/>
    <w:multiLevelType w:val="multilevel"/>
    <w:tmpl w:val="7174CF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A674E3"/>
    <w:multiLevelType w:val="multilevel"/>
    <w:tmpl w:val="0F707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662EFF"/>
    <w:multiLevelType w:val="multilevel"/>
    <w:tmpl w:val="0F707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CC30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AD124C"/>
    <w:multiLevelType w:val="multilevel"/>
    <w:tmpl w:val="0F707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4E1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AC5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6B"/>
    <w:rsid w:val="0007198C"/>
    <w:rsid w:val="000906D9"/>
    <w:rsid w:val="001162E3"/>
    <w:rsid w:val="001A3C25"/>
    <w:rsid w:val="001B3480"/>
    <w:rsid w:val="00273FE0"/>
    <w:rsid w:val="002B3A6D"/>
    <w:rsid w:val="002D1B13"/>
    <w:rsid w:val="002E205D"/>
    <w:rsid w:val="002E7EE0"/>
    <w:rsid w:val="00354BD3"/>
    <w:rsid w:val="004B35EF"/>
    <w:rsid w:val="00591B6D"/>
    <w:rsid w:val="00647461"/>
    <w:rsid w:val="00702DFE"/>
    <w:rsid w:val="00725E17"/>
    <w:rsid w:val="00784422"/>
    <w:rsid w:val="007B66AD"/>
    <w:rsid w:val="00823108"/>
    <w:rsid w:val="00860AF2"/>
    <w:rsid w:val="009012BF"/>
    <w:rsid w:val="009160C1"/>
    <w:rsid w:val="009B426B"/>
    <w:rsid w:val="009F52C4"/>
    <w:rsid w:val="00A15F68"/>
    <w:rsid w:val="00A33079"/>
    <w:rsid w:val="00A3604F"/>
    <w:rsid w:val="00B3518B"/>
    <w:rsid w:val="00B95CD1"/>
    <w:rsid w:val="00BE0C58"/>
    <w:rsid w:val="00CA784B"/>
    <w:rsid w:val="00D5688B"/>
    <w:rsid w:val="00D63A03"/>
    <w:rsid w:val="00D70C17"/>
    <w:rsid w:val="00DC0958"/>
    <w:rsid w:val="00F810CB"/>
    <w:rsid w:val="00F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2C4"/>
    <w:pPr>
      <w:ind w:left="720"/>
      <w:contextualSpacing/>
    </w:pPr>
  </w:style>
  <w:style w:type="paragraph" w:styleId="a5">
    <w:name w:val="header"/>
    <w:basedOn w:val="a"/>
    <w:link w:val="a6"/>
    <w:rsid w:val="00916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60C1"/>
    <w:rPr>
      <w:sz w:val="24"/>
      <w:szCs w:val="24"/>
    </w:rPr>
  </w:style>
  <w:style w:type="paragraph" w:styleId="a7">
    <w:name w:val="footer"/>
    <w:basedOn w:val="a"/>
    <w:link w:val="a8"/>
    <w:rsid w:val="00916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60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Yana.Radchenko</dc:creator>
  <cp:lastModifiedBy>1</cp:lastModifiedBy>
  <cp:revision>2</cp:revision>
  <dcterms:created xsi:type="dcterms:W3CDTF">2014-08-05T12:08:00Z</dcterms:created>
  <dcterms:modified xsi:type="dcterms:W3CDTF">2014-08-05T12:08:00Z</dcterms:modified>
</cp:coreProperties>
</file>